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47A" w:rsidRPr="00D6747A" w:rsidRDefault="00D6747A" w:rsidP="00D6747A">
      <w:pPr>
        <w:spacing w:after="0" w:line="20" w:lineRule="exact"/>
        <w:rPr>
          <w:rFonts w:ascii="Times New Roman" w:eastAsia="Times New Roman" w:hAnsi="Times New Roman" w:cs="Times New Roman"/>
          <w:sz w:val="24"/>
          <w:szCs w:val="24"/>
        </w:rPr>
      </w:pPr>
    </w:p>
    <w:p w:rsidR="004E7A51" w:rsidRDefault="004E7A51">
      <w:pP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686.25pt" o:ole="">
            <v:imagedata r:id="rId6" o:title=""/>
          </v:shape>
          <o:OLEObject Type="Embed" ProgID="Acrobat.Document.DC" ShapeID="_x0000_i1025" DrawAspect="Content" ObjectID="_1700299637" r:id="rId7"/>
        </w:object>
      </w:r>
      <w:r>
        <w:rPr>
          <w:rFonts w:ascii="Times New Roman" w:eastAsia="Times New Roman" w:hAnsi="Times New Roman" w:cs="Times New Roman"/>
          <w:b/>
          <w:bCs/>
          <w:sz w:val="28"/>
          <w:szCs w:val="28"/>
          <w:lang w:eastAsia="en-US"/>
        </w:rPr>
        <w:br w:type="page"/>
      </w:r>
    </w:p>
    <w:p w:rsidR="00D6747A" w:rsidRPr="00D6747A" w:rsidRDefault="00D6747A" w:rsidP="007D52E4">
      <w:pPr>
        <w:widowControl w:val="0"/>
        <w:tabs>
          <w:tab w:val="left" w:pos="3947"/>
        </w:tabs>
        <w:autoSpaceDE w:val="0"/>
        <w:autoSpaceDN w:val="0"/>
        <w:spacing w:after="0" w:line="240" w:lineRule="auto"/>
        <w:ind w:left="1069"/>
        <w:jc w:val="center"/>
        <w:outlineLvl w:val="1"/>
        <w:rPr>
          <w:rFonts w:ascii="Times New Roman" w:eastAsia="Times New Roman" w:hAnsi="Times New Roman" w:cs="Times New Roman"/>
          <w:b/>
          <w:bCs/>
          <w:sz w:val="28"/>
          <w:szCs w:val="28"/>
          <w:lang w:eastAsia="en-US"/>
        </w:rPr>
      </w:pPr>
      <w:r w:rsidRPr="00D6747A">
        <w:rPr>
          <w:rFonts w:ascii="Times New Roman" w:eastAsia="Times New Roman" w:hAnsi="Times New Roman" w:cs="Times New Roman"/>
          <w:b/>
          <w:bCs/>
          <w:sz w:val="28"/>
          <w:szCs w:val="28"/>
          <w:lang w:eastAsia="en-US"/>
        </w:rPr>
        <w:lastRenderedPageBreak/>
        <w:t>Паспорт</w:t>
      </w:r>
      <w:r w:rsidR="009310CD">
        <w:rPr>
          <w:rFonts w:ascii="Times New Roman" w:eastAsia="Times New Roman" w:hAnsi="Times New Roman" w:cs="Times New Roman"/>
          <w:b/>
          <w:bCs/>
          <w:sz w:val="28"/>
          <w:szCs w:val="28"/>
          <w:lang w:eastAsia="en-US"/>
        </w:rPr>
        <w:t xml:space="preserve"> </w:t>
      </w:r>
      <w:r w:rsidRPr="00D6747A">
        <w:rPr>
          <w:rFonts w:ascii="Times New Roman" w:eastAsia="Times New Roman" w:hAnsi="Times New Roman" w:cs="Times New Roman"/>
          <w:b/>
          <w:bCs/>
          <w:sz w:val="28"/>
          <w:szCs w:val="28"/>
          <w:lang w:eastAsia="en-US"/>
        </w:rPr>
        <w:t>программы</w:t>
      </w:r>
    </w:p>
    <w:p w:rsidR="00D6747A" w:rsidRPr="00D6747A" w:rsidRDefault="00D6747A" w:rsidP="00D6747A">
      <w:pPr>
        <w:widowControl w:val="0"/>
        <w:tabs>
          <w:tab w:val="left" w:pos="3947"/>
        </w:tabs>
        <w:autoSpaceDE w:val="0"/>
        <w:autoSpaceDN w:val="0"/>
        <w:spacing w:after="0" w:line="240" w:lineRule="auto"/>
        <w:ind w:left="709"/>
        <w:jc w:val="center"/>
        <w:outlineLvl w:val="1"/>
        <w:rPr>
          <w:rFonts w:ascii="Times New Roman" w:eastAsia="Times New Roman" w:hAnsi="Times New Roman" w:cs="Times New Roman"/>
          <w:b/>
          <w:bCs/>
          <w:sz w:val="28"/>
          <w:szCs w:val="28"/>
          <w:lang w:eastAsia="en-US"/>
        </w:rPr>
      </w:pPr>
    </w:p>
    <w:tbl>
      <w:tblPr>
        <w:tblW w:w="9756"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6"/>
        <w:gridCol w:w="6730"/>
      </w:tblGrid>
      <w:tr w:rsidR="00D6747A" w:rsidRPr="00D6747A" w:rsidTr="00DF65E3">
        <w:trPr>
          <w:trHeight w:val="969"/>
        </w:trPr>
        <w:tc>
          <w:tcPr>
            <w:tcW w:w="3026" w:type="dxa"/>
          </w:tcPr>
          <w:p w:rsidR="00D6747A" w:rsidRPr="00DF65E3" w:rsidRDefault="00D6747A" w:rsidP="00DF65E3">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sidRPr="00DF65E3">
              <w:rPr>
                <w:rFonts w:ascii="Times New Roman" w:eastAsia="Times New Roman" w:hAnsi="Times New Roman" w:cs="Times New Roman"/>
                <w:b/>
                <w:sz w:val="28"/>
                <w:szCs w:val="28"/>
                <w:lang w:eastAsia="en-US"/>
              </w:rPr>
              <w:t>Наименование программы</w:t>
            </w:r>
          </w:p>
        </w:tc>
        <w:tc>
          <w:tcPr>
            <w:tcW w:w="6730" w:type="dxa"/>
          </w:tcPr>
          <w:p w:rsidR="00D6747A" w:rsidRPr="00DF65E3" w:rsidRDefault="00D6747A" w:rsidP="00DF65E3">
            <w:pPr>
              <w:widowControl w:val="0"/>
              <w:autoSpaceDE w:val="0"/>
              <w:autoSpaceDN w:val="0"/>
              <w:spacing w:after="0" w:line="240" w:lineRule="auto"/>
              <w:jc w:val="center"/>
              <w:rPr>
                <w:rFonts w:ascii="Times New Roman" w:eastAsia="Times New Roman" w:hAnsi="Times New Roman" w:cs="Times New Roman"/>
                <w:b/>
                <w:bCs/>
                <w:sz w:val="28"/>
                <w:szCs w:val="28"/>
                <w:lang w:eastAsia="en-US"/>
              </w:rPr>
            </w:pPr>
            <w:r w:rsidRPr="00DF65E3">
              <w:rPr>
                <w:rFonts w:ascii="Times New Roman" w:eastAsia="Times New Roman" w:hAnsi="Times New Roman" w:cs="Times New Roman"/>
                <w:b/>
                <w:bCs/>
                <w:sz w:val="28"/>
                <w:szCs w:val="28"/>
                <w:lang w:eastAsia="en-US"/>
              </w:rPr>
              <w:t xml:space="preserve">Программа по формированию законопослушного поведения обучающихся общеобразовательных организаций Гайского городского округа </w:t>
            </w:r>
            <w:r w:rsidR="008E62AF">
              <w:rPr>
                <w:rFonts w:ascii="Times New Roman" w:eastAsia="Times New Roman" w:hAnsi="Times New Roman" w:cs="Times New Roman"/>
                <w:b/>
                <w:sz w:val="28"/>
                <w:szCs w:val="28"/>
                <w:lang w:eastAsia="en-US"/>
              </w:rPr>
              <w:t>на 2022-2025</w:t>
            </w:r>
            <w:r w:rsidRPr="00DF65E3">
              <w:rPr>
                <w:rFonts w:ascii="Times New Roman" w:eastAsia="Times New Roman" w:hAnsi="Times New Roman" w:cs="Times New Roman"/>
                <w:b/>
                <w:sz w:val="28"/>
                <w:szCs w:val="28"/>
                <w:lang w:eastAsia="en-US"/>
              </w:rPr>
              <w:t xml:space="preserve"> гг.</w:t>
            </w:r>
          </w:p>
        </w:tc>
      </w:tr>
      <w:tr w:rsidR="00D6747A" w:rsidRPr="00D6747A" w:rsidTr="00DF65E3">
        <w:trPr>
          <w:trHeight w:val="4025"/>
        </w:trPr>
        <w:tc>
          <w:tcPr>
            <w:tcW w:w="3026" w:type="dxa"/>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xml:space="preserve">Основание для разработки </w:t>
            </w:r>
          </w:p>
        </w:tc>
        <w:tc>
          <w:tcPr>
            <w:tcW w:w="6730" w:type="dxa"/>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Конституция Российской Федерации;</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xml:space="preserve">- Федеральный закон от 29.12.2012 г. № 273-ФЗ </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«Об образовании в Российской Федерации»;</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xml:space="preserve">- Федеральный закон от 24.07.1998 г. № 124-ФЗ </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«Об основных гарантиях прав ребенка»;</w:t>
            </w:r>
          </w:p>
          <w:p w:rsid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Федеральный закон от 24.06.1999 г. № 120 -ФЗ «Об основах системы профилактики безнадзорности и правонарушений несовершеннолетних»;</w:t>
            </w:r>
          </w:p>
          <w:p w:rsidR="00423E3B" w:rsidRPr="00D6747A" w:rsidRDefault="00423E3B" w:rsidP="00DF65E3">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363964">
              <w:rPr>
                <w:rFonts w:ascii="Times New Roman" w:eastAsia="Times New Roman" w:hAnsi="Times New Roman" w:cs="Times New Roman"/>
                <w:sz w:val="28"/>
                <w:szCs w:val="28"/>
                <w:lang w:eastAsia="en-US"/>
              </w:rPr>
              <w:t xml:space="preserve">Концепция развития системы профилактики безнадзорности и правонарушений несовершеннолетних в период до 2025 г. утв. распоряжением </w:t>
            </w:r>
            <w:r w:rsidR="00C32FB2">
              <w:rPr>
                <w:rFonts w:ascii="Times New Roman" w:eastAsia="Times New Roman" w:hAnsi="Times New Roman" w:cs="Times New Roman"/>
                <w:sz w:val="28"/>
                <w:szCs w:val="28"/>
                <w:lang w:eastAsia="en-US"/>
              </w:rPr>
              <w:t xml:space="preserve">Правительства РФ (в редакции) от 18.03.2021г. № 656 – </w:t>
            </w:r>
            <w:proofErr w:type="gramStart"/>
            <w:r w:rsidR="00C32FB2">
              <w:rPr>
                <w:rFonts w:ascii="Times New Roman" w:eastAsia="Times New Roman" w:hAnsi="Times New Roman" w:cs="Times New Roman"/>
                <w:sz w:val="28"/>
                <w:szCs w:val="28"/>
                <w:lang w:eastAsia="en-US"/>
              </w:rPr>
              <w:t>р</w:t>
            </w:r>
            <w:proofErr w:type="gramEnd"/>
            <w:r w:rsidR="00C32FB2">
              <w:rPr>
                <w:rFonts w:ascii="Times New Roman" w:eastAsia="Times New Roman" w:hAnsi="Times New Roman" w:cs="Times New Roman"/>
                <w:sz w:val="28"/>
                <w:szCs w:val="28"/>
                <w:lang w:eastAsia="en-US"/>
              </w:rPr>
              <w:t>;</w:t>
            </w:r>
          </w:p>
          <w:p w:rsidR="00D65F16" w:rsidRPr="00D6747A" w:rsidRDefault="00D65F16" w:rsidP="007A6E4D">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7A6E4D">
              <w:rPr>
                <w:rFonts w:ascii="Times New Roman" w:eastAsia="Times New Roman" w:hAnsi="Times New Roman" w:cs="Times New Roman"/>
                <w:sz w:val="28"/>
                <w:szCs w:val="28"/>
                <w:lang w:eastAsia="en-US"/>
              </w:rPr>
              <w:t xml:space="preserve">Постановление Правительства Оренбургской области от 29.12.2018 г. № 909 – </w:t>
            </w:r>
            <w:proofErr w:type="spellStart"/>
            <w:r w:rsidR="007A6E4D">
              <w:rPr>
                <w:rFonts w:ascii="Times New Roman" w:eastAsia="Times New Roman" w:hAnsi="Times New Roman" w:cs="Times New Roman"/>
                <w:sz w:val="28"/>
                <w:szCs w:val="28"/>
                <w:lang w:eastAsia="en-US"/>
              </w:rPr>
              <w:t>пп</w:t>
            </w:r>
            <w:proofErr w:type="spellEnd"/>
            <w:r w:rsidR="007A6E4D">
              <w:rPr>
                <w:rFonts w:ascii="Times New Roman" w:eastAsia="Times New Roman" w:hAnsi="Times New Roman" w:cs="Times New Roman"/>
                <w:sz w:val="28"/>
                <w:szCs w:val="28"/>
                <w:lang w:eastAsia="en-US"/>
              </w:rPr>
              <w:t xml:space="preserve"> «Об утверждении государственной программы  «Обеспечение общественного порядка и противодействие преступности  в Оренбургской области»</w:t>
            </w:r>
            <w:r w:rsidR="008E62AF">
              <w:rPr>
                <w:rFonts w:ascii="Times New Roman" w:eastAsia="Times New Roman" w:hAnsi="Times New Roman" w:cs="Times New Roman"/>
                <w:sz w:val="28"/>
                <w:szCs w:val="28"/>
                <w:lang w:eastAsia="en-US"/>
              </w:rPr>
              <w:t>.</w:t>
            </w:r>
          </w:p>
        </w:tc>
      </w:tr>
      <w:tr w:rsidR="00D6747A" w:rsidRPr="00D6747A" w:rsidTr="00DF65E3">
        <w:trPr>
          <w:trHeight w:val="838"/>
        </w:trPr>
        <w:tc>
          <w:tcPr>
            <w:tcW w:w="3026" w:type="dxa"/>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Сроки и этапы реализации Программы</w:t>
            </w:r>
          </w:p>
        </w:tc>
        <w:tc>
          <w:tcPr>
            <w:tcW w:w="6730" w:type="dxa"/>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Программа рассчит</w:t>
            </w:r>
            <w:r w:rsidR="008E62AF">
              <w:rPr>
                <w:rFonts w:ascii="Times New Roman" w:eastAsia="Times New Roman" w:hAnsi="Times New Roman" w:cs="Times New Roman"/>
                <w:sz w:val="28"/>
                <w:szCs w:val="28"/>
                <w:lang w:eastAsia="en-US"/>
              </w:rPr>
              <w:t>ана на три года с 2022 по 2025</w:t>
            </w:r>
            <w:r w:rsidRPr="00D6747A">
              <w:rPr>
                <w:rFonts w:ascii="Times New Roman" w:eastAsia="Times New Roman" w:hAnsi="Times New Roman" w:cs="Times New Roman"/>
                <w:sz w:val="28"/>
                <w:szCs w:val="28"/>
                <w:lang w:eastAsia="en-US"/>
              </w:rPr>
              <w:t xml:space="preserve"> годы, </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xml:space="preserve">ее выполнение предусмотрено без разделения на этапы, </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включает постоянную реализацию планируемых мероприятий.</w:t>
            </w:r>
          </w:p>
        </w:tc>
      </w:tr>
      <w:tr w:rsidR="00D6747A" w:rsidRPr="00D6747A" w:rsidTr="00DF65E3">
        <w:trPr>
          <w:trHeight w:val="954"/>
        </w:trPr>
        <w:tc>
          <w:tcPr>
            <w:tcW w:w="3026" w:type="dxa"/>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Цель программы</w:t>
            </w:r>
          </w:p>
        </w:tc>
        <w:tc>
          <w:tcPr>
            <w:tcW w:w="6730" w:type="dxa"/>
            <w:tcBorders>
              <w:bottom w:val="single" w:sz="4" w:space="0" w:color="000000"/>
            </w:tcBorders>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xml:space="preserve">Укрепление системы профилактики безнадзорности и правонарушений </w:t>
            </w:r>
            <w:r w:rsidR="007A6E4D">
              <w:rPr>
                <w:rFonts w:ascii="Times New Roman" w:eastAsia="Times New Roman" w:hAnsi="Times New Roman" w:cs="Times New Roman"/>
                <w:sz w:val="28"/>
                <w:szCs w:val="28"/>
                <w:lang w:eastAsia="en-US"/>
              </w:rPr>
              <w:t xml:space="preserve">и других негативных явлений среди </w:t>
            </w:r>
            <w:r w:rsidRPr="00D6747A">
              <w:rPr>
                <w:rFonts w:ascii="Times New Roman" w:eastAsia="Times New Roman" w:hAnsi="Times New Roman" w:cs="Times New Roman"/>
                <w:sz w:val="28"/>
                <w:szCs w:val="28"/>
                <w:lang w:eastAsia="en-US"/>
              </w:rPr>
              <w:t xml:space="preserve">обучающихся, создание условий </w:t>
            </w:r>
            <w:proofErr w:type="gramStart"/>
            <w:r w:rsidRPr="00D6747A">
              <w:rPr>
                <w:rFonts w:ascii="Times New Roman" w:eastAsia="Times New Roman" w:hAnsi="Times New Roman" w:cs="Times New Roman"/>
                <w:sz w:val="28"/>
                <w:szCs w:val="28"/>
                <w:lang w:eastAsia="en-US"/>
              </w:rPr>
              <w:t>для</w:t>
            </w:r>
            <w:proofErr w:type="gramEnd"/>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xml:space="preserve">всестороннего развития детей. </w:t>
            </w:r>
          </w:p>
        </w:tc>
      </w:tr>
      <w:tr w:rsidR="00D6747A" w:rsidRPr="00D6747A" w:rsidTr="00DF65E3">
        <w:trPr>
          <w:trHeight w:val="1549"/>
        </w:trPr>
        <w:tc>
          <w:tcPr>
            <w:tcW w:w="3026" w:type="dxa"/>
            <w:tcBorders>
              <w:bottom w:val="single" w:sz="4" w:space="0" w:color="000000"/>
            </w:tcBorders>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xml:space="preserve">Задачи Программы </w:t>
            </w:r>
          </w:p>
        </w:tc>
        <w:tc>
          <w:tcPr>
            <w:tcW w:w="6730" w:type="dxa"/>
            <w:tcBorders>
              <w:bottom w:val="single" w:sz="4" w:space="0" w:color="auto"/>
            </w:tcBorders>
          </w:tcPr>
          <w:p w:rsidR="00D6747A" w:rsidRPr="00D6747A" w:rsidRDefault="00D6747A" w:rsidP="00DF65E3">
            <w:pPr>
              <w:widowControl w:val="0"/>
              <w:tabs>
                <w:tab w:val="left" w:pos="2478"/>
                <w:tab w:val="left" w:pos="4696"/>
              </w:tabs>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xml:space="preserve">1.Проведение комплексных </w:t>
            </w:r>
            <w:r w:rsidRPr="00D6747A">
              <w:rPr>
                <w:rFonts w:ascii="Times New Roman" w:eastAsia="Times New Roman" w:hAnsi="Times New Roman" w:cs="Times New Roman"/>
                <w:spacing w:val="-1"/>
                <w:sz w:val="28"/>
                <w:szCs w:val="28"/>
                <w:lang w:eastAsia="en-US"/>
              </w:rPr>
              <w:t xml:space="preserve">профилактических </w:t>
            </w:r>
            <w:r w:rsidRPr="00D6747A">
              <w:rPr>
                <w:rFonts w:ascii="Times New Roman" w:eastAsia="Times New Roman" w:hAnsi="Times New Roman" w:cs="Times New Roman"/>
                <w:sz w:val="28"/>
                <w:szCs w:val="28"/>
                <w:lang w:eastAsia="en-US"/>
              </w:rPr>
              <w:t>мероприятий;</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2.Осуществление учета несовершеннолетних, не посещающих или систематически пропускающих по неуважительным причинам занятия в общеобразовательных организациях;</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xml:space="preserve">3.Организация и пропаганда здорового образа жизни и социально-полезного поведения </w:t>
            </w:r>
            <w:proofErr w:type="gramStart"/>
            <w:r w:rsidRPr="00D6747A">
              <w:rPr>
                <w:rFonts w:ascii="Times New Roman" w:eastAsia="Times New Roman" w:hAnsi="Times New Roman" w:cs="Times New Roman"/>
                <w:sz w:val="28"/>
                <w:szCs w:val="28"/>
                <w:lang w:eastAsia="en-US"/>
              </w:rPr>
              <w:t>обучающихся</w:t>
            </w:r>
            <w:proofErr w:type="gramEnd"/>
            <w:r w:rsidRPr="00D6747A">
              <w:rPr>
                <w:rFonts w:ascii="Times New Roman" w:eastAsia="Times New Roman" w:hAnsi="Times New Roman" w:cs="Times New Roman"/>
                <w:sz w:val="28"/>
                <w:szCs w:val="28"/>
                <w:lang w:eastAsia="en-US"/>
              </w:rPr>
              <w:t>;</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xml:space="preserve">4.Повышение компетентности педагогических работников по приоритетным вопросам профилактики безнадзорности и правонарушений </w:t>
            </w:r>
            <w:r w:rsidR="007A6E4D">
              <w:rPr>
                <w:rFonts w:ascii="Times New Roman" w:eastAsia="Times New Roman" w:hAnsi="Times New Roman" w:cs="Times New Roman"/>
                <w:sz w:val="28"/>
                <w:szCs w:val="28"/>
                <w:lang w:eastAsia="en-US"/>
              </w:rPr>
              <w:t xml:space="preserve">и других негативных явлений </w:t>
            </w:r>
            <w:r w:rsidRPr="00D6747A">
              <w:rPr>
                <w:rFonts w:ascii="Times New Roman" w:eastAsia="Times New Roman" w:hAnsi="Times New Roman" w:cs="Times New Roman"/>
                <w:sz w:val="28"/>
                <w:szCs w:val="28"/>
                <w:lang w:eastAsia="en-US"/>
              </w:rPr>
              <w:t>обучающихся;</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xml:space="preserve">5.Организация и проведение мероприятий, </w:t>
            </w:r>
            <w:r w:rsidRPr="00D6747A">
              <w:rPr>
                <w:rFonts w:ascii="Times New Roman" w:eastAsia="Times New Roman" w:hAnsi="Times New Roman" w:cs="Times New Roman"/>
                <w:sz w:val="28"/>
                <w:szCs w:val="28"/>
                <w:lang w:eastAsia="en-US"/>
              </w:rPr>
              <w:lastRenderedPageBreak/>
              <w:t xml:space="preserve">способствующих всестороннему развитию детей; </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xml:space="preserve">6.Внедрение в практику работы общеобразовательных организаций программ и методик, направленных на формирование законопослушного поведения несовершеннолетних; </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xml:space="preserve">7.Оказание социально-психологической и педагогической помощи </w:t>
            </w:r>
            <w:proofErr w:type="gramStart"/>
            <w:r w:rsidRPr="00D6747A">
              <w:rPr>
                <w:rFonts w:ascii="Times New Roman" w:eastAsia="Times New Roman" w:hAnsi="Times New Roman" w:cs="Times New Roman"/>
                <w:sz w:val="28"/>
                <w:szCs w:val="28"/>
                <w:lang w:eastAsia="en-US"/>
              </w:rPr>
              <w:t>обучающимся</w:t>
            </w:r>
            <w:proofErr w:type="gramEnd"/>
            <w:r w:rsidRPr="00D6747A">
              <w:rPr>
                <w:rFonts w:ascii="Times New Roman" w:eastAsia="Times New Roman" w:hAnsi="Times New Roman" w:cs="Times New Roman"/>
                <w:sz w:val="28"/>
                <w:szCs w:val="28"/>
                <w:lang w:eastAsia="en-US"/>
              </w:rPr>
              <w:t>, имеющим отклонения в развитии, поведении, обучении;</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8.Осуществление профилактики раннего семейного неблагополучия;</w:t>
            </w:r>
          </w:p>
          <w:p w:rsidR="00D6747A" w:rsidRPr="00D6747A" w:rsidRDefault="00D6747A" w:rsidP="00DF65E3">
            <w:pPr>
              <w:widowControl w:val="0"/>
              <w:tabs>
                <w:tab w:val="left" w:pos="2401"/>
                <w:tab w:val="left" w:pos="5074"/>
                <w:tab w:val="left" w:pos="6711"/>
              </w:tabs>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9.Организа</w:t>
            </w:r>
            <w:r w:rsidR="008E62AF">
              <w:rPr>
                <w:rFonts w:ascii="Times New Roman" w:eastAsia="Times New Roman" w:hAnsi="Times New Roman" w:cs="Times New Roman"/>
                <w:sz w:val="28"/>
                <w:szCs w:val="28"/>
                <w:lang w:eastAsia="en-US"/>
              </w:rPr>
              <w:t xml:space="preserve">ция внутришкольного контроля </w:t>
            </w:r>
            <w:proofErr w:type="gramStart"/>
            <w:r w:rsidR="008E62AF">
              <w:rPr>
                <w:rFonts w:ascii="Times New Roman" w:eastAsia="Times New Roman" w:hAnsi="Times New Roman" w:cs="Times New Roman"/>
                <w:sz w:val="28"/>
                <w:szCs w:val="28"/>
                <w:lang w:eastAsia="en-US"/>
              </w:rPr>
              <w:t>за</w:t>
            </w:r>
            <w:proofErr w:type="gramEnd"/>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осуществлением профилактики безнадзорности и правонарушенийнесовершеннолетних.</w:t>
            </w:r>
          </w:p>
        </w:tc>
      </w:tr>
      <w:tr w:rsidR="00D6747A" w:rsidRPr="00D6747A" w:rsidTr="00120128">
        <w:trPr>
          <w:trHeight w:val="1182"/>
        </w:trPr>
        <w:tc>
          <w:tcPr>
            <w:tcW w:w="3026" w:type="dxa"/>
            <w:tcBorders>
              <w:bottom w:val="single" w:sz="4" w:space="0" w:color="auto"/>
            </w:tcBorders>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lastRenderedPageBreak/>
              <w:t xml:space="preserve">Исполнители программы </w:t>
            </w:r>
          </w:p>
        </w:tc>
        <w:tc>
          <w:tcPr>
            <w:tcW w:w="6730" w:type="dxa"/>
            <w:tcBorders>
              <w:top w:val="single" w:sz="4" w:space="0" w:color="auto"/>
            </w:tcBorders>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отдел образования администрации Гайского городского округа;</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 образовательные организации Гайского городского округа.</w:t>
            </w:r>
          </w:p>
        </w:tc>
      </w:tr>
      <w:tr w:rsidR="00D6747A" w:rsidRPr="00D6747A" w:rsidTr="00DF65E3">
        <w:trPr>
          <w:trHeight w:val="3190"/>
        </w:trPr>
        <w:tc>
          <w:tcPr>
            <w:tcW w:w="3026" w:type="dxa"/>
            <w:tcBorders>
              <w:top w:val="single" w:sz="4" w:space="0" w:color="auto"/>
            </w:tcBorders>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Ожидаемые результаты реализации Программы</w:t>
            </w:r>
          </w:p>
        </w:tc>
        <w:tc>
          <w:tcPr>
            <w:tcW w:w="6730" w:type="dxa"/>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1.</w:t>
            </w:r>
            <w:r w:rsidRPr="00D6747A">
              <w:rPr>
                <w:rFonts w:ascii="Times New Roman" w:eastAsia="Batang" w:hAnsi="Times New Roman" w:cs="Times New Roman"/>
                <w:color w:val="000000"/>
                <w:sz w:val="28"/>
                <w:szCs w:val="28"/>
                <w:lang w:eastAsia="ko-KR"/>
              </w:rPr>
              <w:t xml:space="preserve">Снижение количества </w:t>
            </w:r>
            <w:r w:rsidR="00366006">
              <w:rPr>
                <w:rFonts w:ascii="Times New Roman" w:eastAsia="Batang" w:hAnsi="Times New Roman" w:cs="Times New Roman"/>
                <w:color w:val="000000"/>
                <w:sz w:val="28"/>
                <w:szCs w:val="28"/>
                <w:lang w:eastAsia="ko-KR"/>
              </w:rPr>
              <w:t xml:space="preserve">преступлений и  </w:t>
            </w:r>
            <w:r w:rsidRPr="00D6747A">
              <w:rPr>
                <w:rFonts w:ascii="Times New Roman" w:eastAsia="Batang" w:hAnsi="Times New Roman" w:cs="Times New Roman"/>
                <w:color w:val="000000"/>
                <w:sz w:val="28"/>
                <w:szCs w:val="28"/>
                <w:lang w:eastAsia="ko-KR"/>
              </w:rPr>
              <w:t xml:space="preserve">правонарушений среди </w:t>
            </w:r>
            <w:r w:rsidR="00366006">
              <w:rPr>
                <w:rFonts w:ascii="Times New Roman" w:eastAsia="Times New Roman" w:hAnsi="Times New Roman" w:cs="Times New Roman"/>
                <w:sz w:val="28"/>
                <w:szCs w:val="28"/>
                <w:lang w:eastAsia="en-US"/>
              </w:rPr>
              <w:t xml:space="preserve">обучающихся, уменьшение количества преступлений, совершаемых в отношении несовершеннолетних. </w:t>
            </w:r>
          </w:p>
          <w:p w:rsidR="00D6747A" w:rsidRPr="003D6BF3"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2</w:t>
            </w:r>
            <w:r w:rsidRPr="006F1E23">
              <w:rPr>
                <w:rFonts w:ascii="Times New Roman" w:eastAsia="Times New Roman" w:hAnsi="Times New Roman" w:cs="Times New Roman"/>
                <w:color w:val="FF0000"/>
                <w:sz w:val="28"/>
                <w:szCs w:val="28"/>
                <w:lang w:eastAsia="en-US"/>
              </w:rPr>
              <w:t>.</w:t>
            </w:r>
            <w:r w:rsidRPr="003D6BF3">
              <w:rPr>
                <w:rFonts w:ascii="Times New Roman" w:eastAsia="Batang" w:hAnsi="Times New Roman" w:cs="Times New Roman"/>
                <w:sz w:val="28"/>
                <w:szCs w:val="28"/>
                <w:lang w:eastAsia="ko-KR"/>
              </w:rPr>
              <w:t>Повышение уровня развития познавательных интересов подростков, включающие навыки конструктивного взаимодействия, успешности самореализации</w:t>
            </w:r>
            <w:r w:rsidR="006F1E23" w:rsidRPr="003D6BF3">
              <w:rPr>
                <w:rFonts w:ascii="Times New Roman" w:eastAsia="Times New Roman" w:hAnsi="Times New Roman" w:cs="Times New Roman"/>
                <w:sz w:val="28"/>
                <w:szCs w:val="28"/>
                <w:lang w:eastAsia="en-US"/>
              </w:rPr>
              <w:t>.</w:t>
            </w:r>
          </w:p>
          <w:p w:rsidR="00120128" w:rsidRDefault="00366006" w:rsidP="00DF65E3">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3. </w:t>
            </w:r>
            <w:r w:rsidR="006F1E23" w:rsidRPr="006F1E23">
              <w:rPr>
                <w:rFonts w:ascii="Times New Roman" w:eastAsia="Times New Roman" w:hAnsi="Times New Roman" w:cs="Times New Roman"/>
                <w:sz w:val="28"/>
                <w:szCs w:val="28"/>
                <w:lang w:eastAsia="en-US"/>
              </w:rPr>
              <w:t xml:space="preserve">Повышение качества проведения реабилитационной работы с семьями и несовершеннолетними, находящимися в социально опасном положении. </w:t>
            </w:r>
          </w:p>
          <w:p w:rsidR="00366006" w:rsidRPr="00D6747A" w:rsidRDefault="00120128" w:rsidP="00DF65E3">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4. </w:t>
            </w:r>
            <w:r w:rsidR="006F1E23" w:rsidRPr="006F1E23">
              <w:rPr>
                <w:rFonts w:ascii="Times New Roman" w:eastAsia="Times New Roman" w:hAnsi="Times New Roman" w:cs="Times New Roman"/>
                <w:sz w:val="28"/>
                <w:szCs w:val="28"/>
                <w:lang w:eastAsia="en-US"/>
              </w:rPr>
              <w:t>Увеличение количества несовершеннолетних и семей, признанных находящимися в социально опасном положении, с которыми работа прекращена в связи с исправлением поведения (улучшением ситуации)</w:t>
            </w:r>
            <w:r>
              <w:rPr>
                <w:rFonts w:ascii="Times New Roman" w:eastAsia="Times New Roman" w:hAnsi="Times New Roman" w:cs="Times New Roman"/>
                <w:sz w:val="28"/>
                <w:szCs w:val="28"/>
                <w:lang w:eastAsia="en-US"/>
              </w:rPr>
              <w:t>.</w:t>
            </w:r>
          </w:p>
          <w:p w:rsidR="00D6747A" w:rsidRPr="00D6747A" w:rsidRDefault="00120128" w:rsidP="00DF65E3">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r w:rsidR="00D6747A" w:rsidRPr="00D6747A">
              <w:rPr>
                <w:rFonts w:ascii="Times New Roman" w:eastAsia="Times New Roman" w:hAnsi="Times New Roman" w:cs="Times New Roman"/>
                <w:sz w:val="28"/>
                <w:szCs w:val="28"/>
                <w:lang w:eastAsia="en-US"/>
              </w:rPr>
              <w:t>.Формирование правового самосознания об</w:t>
            </w:r>
            <w:r>
              <w:rPr>
                <w:rFonts w:ascii="Times New Roman" w:eastAsia="Times New Roman" w:hAnsi="Times New Roman" w:cs="Times New Roman"/>
                <w:sz w:val="28"/>
                <w:szCs w:val="28"/>
                <w:lang w:eastAsia="en-US"/>
              </w:rPr>
              <w:t>учающихся, родителей, педагогов.</w:t>
            </w:r>
          </w:p>
          <w:p w:rsidR="00D6747A" w:rsidRDefault="009310CD" w:rsidP="00DF65E3">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r w:rsidR="00D6747A" w:rsidRPr="00D6747A">
              <w:rPr>
                <w:rFonts w:ascii="Times New Roman" w:eastAsia="Times New Roman" w:hAnsi="Times New Roman" w:cs="Times New Roman"/>
                <w:sz w:val="28"/>
                <w:szCs w:val="28"/>
                <w:lang w:eastAsia="en-US"/>
              </w:rPr>
              <w:t>.Развитие познавательных интересов обучающихся, их полезной занятости во внеурочное время</w:t>
            </w:r>
            <w:r w:rsidR="00120128">
              <w:rPr>
                <w:rFonts w:ascii="Times New Roman" w:eastAsia="Times New Roman" w:hAnsi="Times New Roman" w:cs="Times New Roman"/>
                <w:sz w:val="28"/>
                <w:szCs w:val="28"/>
                <w:lang w:eastAsia="en-US"/>
              </w:rPr>
              <w:t xml:space="preserve"> (обеспечение 100% занятости в кружках, секциях, клубах)</w:t>
            </w:r>
            <w:r w:rsidR="00D6747A" w:rsidRPr="00D6747A">
              <w:rPr>
                <w:rFonts w:ascii="Times New Roman" w:eastAsia="Times New Roman" w:hAnsi="Times New Roman" w:cs="Times New Roman"/>
                <w:sz w:val="28"/>
                <w:szCs w:val="28"/>
                <w:lang w:eastAsia="en-US"/>
              </w:rPr>
              <w:t>.</w:t>
            </w:r>
          </w:p>
          <w:p w:rsidR="00120128" w:rsidRDefault="009310CD" w:rsidP="00120128">
            <w:pPr>
              <w:widowControl w:val="0"/>
              <w:autoSpaceDE w:val="0"/>
              <w:autoSpaceDN w:val="0"/>
              <w:spacing w:after="0" w:line="240" w:lineRule="auto"/>
              <w:rPr>
                <w:rFonts w:ascii="Times New Roman" w:eastAsia="Batang" w:hAnsi="Times New Roman" w:cs="Times New Roman"/>
                <w:color w:val="000000"/>
                <w:sz w:val="28"/>
                <w:szCs w:val="28"/>
                <w:lang w:eastAsia="ko-KR"/>
              </w:rPr>
            </w:pPr>
            <w:r>
              <w:rPr>
                <w:rFonts w:ascii="Times New Roman" w:eastAsia="Times New Roman" w:hAnsi="Times New Roman" w:cs="Times New Roman"/>
                <w:sz w:val="28"/>
                <w:szCs w:val="28"/>
                <w:lang w:eastAsia="en-US"/>
              </w:rPr>
              <w:t>7</w:t>
            </w:r>
            <w:r w:rsidR="00D6747A" w:rsidRPr="00D6747A">
              <w:rPr>
                <w:rFonts w:ascii="Times New Roman" w:eastAsia="Times New Roman" w:hAnsi="Times New Roman" w:cs="Times New Roman"/>
                <w:sz w:val="28"/>
                <w:szCs w:val="28"/>
                <w:lang w:eastAsia="en-US"/>
              </w:rPr>
              <w:t>.</w:t>
            </w:r>
            <w:r w:rsidR="00120128">
              <w:rPr>
                <w:rFonts w:ascii="Times New Roman" w:eastAsia="Times New Roman" w:hAnsi="Times New Roman" w:cs="Times New Roman"/>
                <w:sz w:val="28"/>
                <w:szCs w:val="28"/>
                <w:lang w:eastAsia="en-US"/>
              </w:rPr>
              <w:t>Снижение  количества обучающихся, замеченных в употреблении алкоголя, наркотических, одурманивающих веществ, склонных к суицидальному поведению, вовлеченных в деструктивное движение.</w:t>
            </w:r>
          </w:p>
          <w:p w:rsidR="00D6747A" w:rsidRPr="00D6747A" w:rsidRDefault="009310CD" w:rsidP="00120128">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w:t>
            </w:r>
            <w:r w:rsidR="00D6747A" w:rsidRPr="00D6747A">
              <w:rPr>
                <w:rFonts w:ascii="Times New Roman" w:eastAsia="Times New Roman" w:hAnsi="Times New Roman" w:cs="Times New Roman"/>
                <w:sz w:val="28"/>
                <w:szCs w:val="28"/>
                <w:lang w:eastAsia="en-US"/>
              </w:rPr>
              <w:t>.Уменьшение факторов риска, приводящих к безнадзорности</w:t>
            </w:r>
            <w:r w:rsidR="00120128">
              <w:rPr>
                <w:rFonts w:ascii="Times New Roman" w:eastAsia="Times New Roman" w:hAnsi="Times New Roman" w:cs="Times New Roman"/>
                <w:sz w:val="28"/>
                <w:szCs w:val="28"/>
                <w:lang w:eastAsia="en-US"/>
              </w:rPr>
              <w:t>, беспризорности, самовольным уходам обучающихся</w:t>
            </w:r>
            <w:r w:rsidR="00D6747A" w:rsidRPr="00120128">
              <w:rPr>
                <w:rFonts w:ascii="Times New Roman" w:eastAsia="Times New Roman" w:hAnsi="Times New Roman" w:cs="Times New Roman"/>
                <w:sz w:val="28"/>
                <w:szCs w:val="28"/>
                <w:lang w:eastAsia="en-US"/>
              </w:rPr>
              <w:t>.</w:t>
            </w:r>
          </w:p>
        </w:tc>
      </w:tr>
      <w:tr w:rsidR="00D6747A" w:rsidRPr="00D6747A" w:rsidTr="00120128">
        <w:trPr>
          <w:trHeight w:val="982"/>
        </w:trPr>
        <w:tc>
          <w:tcPr>
            <w:tcW w:w="3026" w:type="dxa"/>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lastRenderedPageBreak/>
              <w:t xml:space="preserve">Система </w:t>
            </w:r>
            <w:proofErr w:type="gramStart"/>
            <w:r w:rsidRPr="00D6747A">
              <w:rPr>
                <w:rFonts w:ascii="Times New Roman" w:eastAsia="Times New Roman" w:hAnsi="Times New Roman" w:cs="Times New Roman"/>
                <w:sz w:val="28"/>
                <w:szCs w:val="28"/>
                <w:lang w:eastAsia="en-US"/>
              </w:rPr>
              <w:t>программных</w:t>
            </w:r>
            <w:proofErr w:type="gramEnd"/>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мероприятий</w:t>
            </w:r>
          </w:p>
        </w:tc>
        <w:tc>
          <w:tcPr>
            <w:tcW w:w="6730" w:type="dxa"/>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Организационные и методические меры;</w:t>
            </w:r>
          </w:p>
          <w:p w:rsid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Воспитательно-профилактические мероприятия;</w:t>
            </w:r>
          </w:p>
          <w:p w:rsidR="00E21967" w:rsidRDefault="00E21967" w:rsidP="00DF65E3">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Профилактическая работа с несовершеннолетними и семьями, состоящими на профилактических учетах в образовательных организациях;</w:t>
            </w:r>
          </w:p>
          <w:p w:rsidR="00E21967" w:rsidRPr="00D6747A" w:rsidRDefault="00E21967" w:rsidP="00DF65E3">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Работа с родительской общественностью;</w:t>
            </w:r>
          </w:p>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Межведомственное взаимодействие.</w:t>
            </w:r>
          </w:p>
        </w:tc>
      </w:tr>
      <w:tr w:rsidR="00D6747A" w:rsidRPr="00D6747A" w:rsidTr="00DF65E3">
        <w:trPr>
          <w:trHeight w:val="982"/>
        </w:trPr>
        <w:tc>
          <w:tcPr>
            <w:tcW w:w="3026" w:type="dxa"/>
          </w:tcPr>
          <w:p w:rsidR="00D6747A" w:rsidRPr="009310CD"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proofErr w:type="spellStart"/>
            <w:r w:rsidRPr="00D6747A">
              <w:rPr>
                <w:rFonts w:ascii="Times New Roman" w:eastAsia="Times New Roman" w:hAnsi="Times New Roman" w:cs="Times New Roman"/>
                <w:sz w:val="28"/>
                <w:szCs w:val="28"/>
                <w:lang w:val="en-US" w:eastAsia="en-US"/>
              </w:rPr>
              <w:t>Координация</w:t>
            </w:r>
            <w:proofErr w:type="spellEnd"/>
            <w:r w:rsidR="009310CD">
              <w:rPr>
                <w:rFonts w:ascii="Times New Roman" w:eastAsia="Times New Roman" w:hAnsi="Times New Roman" w:cs="Times New Roman"/>
                <w:sz w:val="28"/>
                <w:szCs w:val="28"/>
                <w:lang w:eastAsia="en-US"/>
              </w:rPr>
              <w:t xml:space="preserve"> по выполнению мероприятий</w:t>
            </w:r>
          </w:p>
        </w:tc>
        <w:tc>
          <w:tcPr>
            <w:tcW w:w="6730" w:type="dxa"/>
          </w:tcPr>
          <w:p w:rsidR="00D6747A" w:rsidRPr="00D6747A" w:rsidRDefault="00D6747A" w:rsidP="00DF65E3">
            <w:pPr>
              <w:widowControl w:val="0"/>
              <w:autoSpaceDE w:val="0"/>
              <w:autoSpaceDN w:val="0"/>
              <w:spacing w:after="0" w:line="240" w:lineRule="auto"/>
              <w:rPr>
                <w:rFonts w:ascii="Times New Roman" w:eastAsia="Times New Roman" w:hAnsi="Times New Roman" w:cs="Times New Roman"/>
                <w:sz w:val="28"/>
                <w:szCs w:val="28"/>
                <w:lang w:eastAsia="en-US"/>
              </w:rPr>
            </w:pPr>
            <w:r w:rsidRPr="00D6747A">
              <w:rPr>
                <w:rFonts w:ascii="Times New Roman" w:eastAsia="Times New Roman" w:hAnsi="Times New Roman" w:cs="Times New Roman"/>
                <w:sz w:val="28"/>
                <w:szCs w:val="28"/>
                <w:lang w:eastAsia="en-US"/>
              </w:rPr>
              <w:t>Координацию по выполнению мероприятий осуществляет отдел образования администрации Гайского городского округа.</w:t>
            </w:r>
          </w:p>
        </w:tc>
      </w:tr>
    </w:tbl>
    <w:p w:rsidR="00D6747A" w:rsidRPr="00D6747A" w:rsidRDefault="00D6747A" w:rsidP="00D6747A">
      <w:pPr>
        <w:spacing w:after="0" w:line="240" w:lineRule="auto"/>
        <w:ind w:firstLine="709"/>
        <w:jc w:val="both"/>
        <w:rPr>
          <w:rFonts w:ascii="Times New Roman" w:eastAsia="Times New Roman" w:hAnsi="Times New Roman" w:cs="Times New Roman"/>
          <w:sz w:val="24"/>
          <w:szCs w:val="24"/>
        </w:rPr>
        <w:sectPr w:rsidR="00D6747A" w:rsidRPr="00D6747A" w:rsidSect="00DF65E3">
          <w:pgSz w:w="11910" w:h="16840" w:code="9"/>
          <w:pgMar w:top="1134" w:right="851" w:bottom="1134" w:left="1701" w:header="720" w:footer="720" w:gutter="0"/>
          <w:cols w:space="720"/>
        </w:sectPr>
      </w:pPr>
    </w:p>
    <w:p w:rsidR="007D52E4" w:rsidRDefault="001812CD" w:rsidP="007D52E4">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 </w:t>
      </w:r>
      <w:r w:rsidR="007D52E4" w:rsidRPr="007D52E4">
        <w:rPr>
          <w:rFonts w:ascii="Times New Roman" w:eastAsia="Times New Roman" w:hAnsi="Times New Roman" w:cs="Times New Roman"/>
          <w:b/>
          <w:sz w:val="28"/>
          <w:szCs w:val="28"/>
        </w:rPr>
        <w:t>Содержание проблемы и обоснование ее решения программным методом.</w:t>
      </w:r>
    </w:p>
    <w:p w:rsidR="001812CD" w:rsidRDefault="001812CD" w:rsidP="007D52E4">
      <w:pPr>
        <w:spacing w:after="0" w:line="240" w:lineRule="auto"/>
        <w:ind w:firstLine="709"/>
        <w:jc w:val="center"/>
        <w:rPr>
          <w:rFonts w:ascii="Times New Roman" w:eastAsia="Times New Roman" w:hAnsi="Times New Roman" w:cs="Times New Roman"/>
          <w:b/>
          <w:sz w:val="28"/>
          <w:szCs w:val="28"/>
        </w:rPr>
      </w:pPr>
    </w:p>
    <w:p w:rsidR="007D52E4" w:rsidRPr="007D52E4" w:rsidRDefault="007D52E4" w:rsidP="007D52E4">
      <w:pPr>
        <w:widowControl w:val="0"/>
        <w:spacing w:after="0" w:line="240" w:lineRule="auto"/>
        <w:ind w:firstLine="709"/>
        <w:jc w:val="both"/>
        <w:rPr>
          <w:rFonts w:ascii="Times New Roman" w:eastAsia="Times New Roman" w:hAnsi="Times New Roman" w:cs="Times New Roman"/>
          <w:spacing w:val="2"/>
          <w:sz w:val="28"/>
          <w:szCs w:val="28"/>
        </w:rPr>
      </w:pPr>
      <w:proofErr w:type="gramStart"/>
      <w:r w:rsidRPr="007D52E4">
        <w:rPr>
          <w:rFonts w:ascii="Times New Roman" w:eastAsia="Times New Roman" w:hAnsi="Times New Roman" w:cs="Times New Roman"/>
          <w:spacing w:val="2"/>
          <w:sz w:val="28"/>
          <w:szCs w:val="28"/>
        </w:rPr>
        <w:t>В Указе Президента Российской Федерации от 31.12.2015 № 683 «О стратегии национальной безопасности Российской Федерации»,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экстремизмом, расширение международного сотрудничества в правоохранительной сфере.</w:t>
      </w:r>
      <w:proofErr w:type="gramEnd"/>
    </w:p>
    <w:p w:rsidR="007D52E4" w:rsidRDefault="007D52E4" w:rsidP="007D52E4">
      <w:pPr>
        <w:widowControl w:val="0"/>
        <w:spacing w:after="0" w:line="240" w:lineRule="auto"/>
        <w:ind w:firstLine="709"/>
        <w:jc w:val="both"/>
        <w:rPr>
          <w:rFonts w:ascii="Times New Roman" w:eastAsia="Times New Roman" w:hAnsi="Times New Roman" w:cs="Times New Roman"/>
          <w:spacing w:val="2"/>
          <w:sz w:val="28"/>
          <w:szCs w:val="28"/>
        </w:rPr>
      </w:pPr>
      <w:r w:rsidRPr="007D52E4">
        <w:rPr>
          <w:rFonts w:ascii="Times New Roman" w:eastAsia="Times New Roman" w:hAnsi="Times New Roman" w:cs="Times New Roman"/>
          <w:spacing w:val="2"/>
          <w:sz w:val="28"/>
          <w:szCs w:val="28"/>
        </w:rPr>
        <w:t xml:space="preserve">Реализация мероприятий данной программы позволит обеспечить </w:t>
      </w:r>
      <w:proofErr w:type="spellStart"/>
      <w:r w:rsidRPr="007D52E4">
        <w:rPr>
          <w:rFonts w:ascii="Times New Roman" w:eastAsia="Times New Roman" w:hAnsi="Times New Roman" w:cs="Times New Roman"/>
          <w:spacing w:val="2"/>
          <w:sz w:val="28"/>
          <w:szCs w:val="28"/>
        </w:rPr>
        <w:t>наступательность</w:t>
      </w:r>
      <w:proofErr w:type="spellEnd"/>
      <w:r w:rsidRPr="007D52E4">
        <w:rPr>
          <w:rFonts w:ascii="Times New Roman" w:eastAsia="Times New Roman" w:hAnsi="Times New Roman" w:cs="Times New Roman"/>
          <w:spacing w:val="2"/>
          <w:sz w:val="28"/>
          <w:szCs w:val="28"/>
        </w:rPr>
        <w:t xml:space="preserve"> и оперативное реагирование на изменения криминальной ситуации, добиться реального снижения уровня преступности </w:t>
      </w:r>
      <w:r w:rsidR="00701FBE">
        <w:rPr>
          <w:rFonts w:ascii="Times New Roman" w:eastAsia="Times New Roman" w:hAnsi="Times New Roman" w:cs="Times New Roman"/>
          <w:spacing w:val="2"/>
          <w:sz w:val="28"/>
          <w:szCs w:val="28"/>
        </w:rPr>
        <w:t>и правонарушений среди несовершеннолетних на территории Гайского городского округа</w:t>
      </w:r>
      <w:r w:rsidRPr="007D52E4">
        <w:rPr>
          <w:rFonts w:ascii="Times New Roman" w:eastAsia="Times New Roman" w:hAnsi="Times New Roman" w:cs="Times New Roman"/>
          <w:spacing w:val="2"/>
          <w:sz w:val="28"/>
          <w:szCs w:val="28"/>
        </w:rPr>
        <w:t>.</w:t>
      </w:r>
    </w:p>
    <w:p w:rsidR="007D52E4" w:rsidRPr="00701FBE" w:rsidRDefault="00701FBE" w:rsidP="00701FBE">
      <w:pPr>
        <w:widowControl w:val="0"/>
        <w:spacing w:after="0" w:line="240" w:lineRule="auto"/>
        <w:ind w:firstLine="709"/>
        <w:jc w:val="both"/>
        <w:rPr>
          <w:rFonts w:ascii="Times New Roman" w:eastAsia="Times New Roman" w:hAnsi="Times New Roman" w:cs="Times New Roman"/>
          <w:color w:val="FF0000"/>
          <w:spacing w:val="2"/>
          <w:sz w:val="28"/>
          <w:szCs w:val="28"/>
        </w:rPr>
      </w:pPr>
      <w:r w:rsidRPr="00FC63B9">
        <w:rPr>
          <w:rFonts w:ascii="Times New Roman" w:eastAsia="Times New Roman" w:hAnsi="Times New Roman" w:cs="Times New Roman"/>
          <w:spacing w:val="2"/>
          <w:sz w:val="28"/>
          <w:szCs w:val="28"/>
        </w:rPr>
        <w:t>Процессы криминализации общества носят объективный характер и основаны на социально-экономических факторах.</w:t>
      </w:r>
      <w:r w:rsidR="004A53EF">
        <w:rPr>
          <w:rFonts w:ascii="Times New Roman" w:eastAsia="Times New Roman" w:hAnsi="Times New Roman" w:cs="Times New Roman"/>
          <w:spacing w:val="2"/>
          <w:sz w:val="28"/>
          <w:szCs w:val="28"/>
        </w:rPr>
        <w:t xml:space="preserve"> </w:t>
      </w:r>
      <w:r w:rsidRPr="00701FBE">
        <w:rPr>
          <w:rFonts w:ascii="Times New Roman" w:eastAsia="Calibri" w:hAnsi="Times New Roman" w:cs="Times New Roman"/>
          <w:sz w:val="28"/>
          <w:szCs w:val="28"/>
          <w:lang w:eastAsia="en-US"/>
        </w:rPr>
        <w:t xml:space="preserve">Анализируя личности подростков, совершивших правонарушения, необходимо отметить, что в основном они воспитываются в семьях, где родители не осуществляют должного контроля за </w:t>
      </w:r>
      <w:proofErr w:type="gramStart"/>
      <w:r w:rsidRPr="00701FBE">
        <w:rPr>
          <w:rFonts w:ascii="Times New Roman" w:eastAsia="Calibri" w:hAnsi="Times New Roman" w:cs="Times New Roman"/>
          <w:sz w:val="28"/>
          <w:szCs w:val="28"/>
          <w:lang w:eastAsia="en-US"/>
        </w:rPr>
        <w:t>обучающимися</w:t>
      </w:r>
      <w:proofErr w:type="gramEnd"/>
      <w:r w:rsidRPr="00701FBE">
        <w:rPr>
          <w:rFonts w:ascii="Times New Roman" w:eastAsia="Calibri" w:hAnsi="Times New Roman" w:cs="Times New Roman"/>
          <w:sz w:val="28"/>
          <w:szCs w:val="28"/>
          <w:lang w:eastAsia="en-US"/>
        </w:rPr>
        <w:t xml:space="preserve">, неполных семьях, семьях, находящихся в социально опасном положении, с низкой правовой и социальной культурой.  </w:t>
      </w:r>
    </w:p>
    <w:p w:rsidR="001B4C33" w:rsidRDefault="00D6747A" w:rsidP="00D6747A">
      <w:pPr>
        <w:spacing w:after="0" w:line="240" w:lineRule="auto"/>
        <w:ind w:firstLine="709"/>
        <w:jc w:val="both"/>
        <w:rPr>
          <w:rFonts w:ascii="Times New Roman" w:eastAsia="Times New Roman" w:hAnsi="Times New Roman" w:cs="Times New Roman"/>
          <w:color w:val="000000"/>
          <w:sz w:val="28"/>
          <w:szCs w:val="28"/>
        </w:rPr>
      </w:pPr>
      <w:r w:rsidRPr="00D6747A">
        <w:rPr>
          <w:rFonts w:ascii="Times New Roman" w:eastAsia="Times New Roman" w:hAnsi="Times New Roman" w:cs="Times New Roman"/>
          <w:sz w:val="28"/>
          <w:szCs w:val="28"/>
        </w:rPr>
        <w:t>Анализ преступности среди н</w:t>
      </w:r>
      <w:r w:rsidR="00E21967">
        <w:rPr>
          <w:rFonts w:ascii="Times New Roman" w:eastAsia="Times New Roman" w:hAnsi="Times New Roman" w:cs="Times New Roman"/>
          <w:sz w:val="28"/>
          <w:szCs w:val="28"/>
        </w:rPr>
        <w:t>есовершеннолетних по итогам 9 месяцев 2021</w:t>
      </w:r>
      <w:r w:rsidR="004A3B65">
        <w:rPr>
          <w:rFonts w:ascii="Times New Roman" w:eastAsia="Times New Roman" w:hAnsi="Times New Roman" w:cs="Times New Roman"/>
          <w:sz w:val="28"/>
          <w:szCs w:val="28"/>
        </w:rPr>
        <w:t xml:space="preserve"> года </w:t>
      </w:r>
      <w:r w:rsidR="0009764F">
        <w:rPr>
          <w:rFonts w:ascii="Times New Roman" w:eastAsia="Times New Roman" w:hAnsi="Times New Roman" w:cs="Times New Roman"/>
          <w:sz w:val="28"/>
          <w:szCs w:val="28"/>
        </w:rPr>
        <w:t>на территории муниципального образования</w:t>
      </w:r>
      <w:r w:rsidRPr="00D6747A">
        <w:rPr>
          <w:rFonts w:ascii="Times New Roman" w:eastAsia="Times New Roman" w:hAnsi="Times New Roman" w:cs="Times New Roman"/>
          <w:sz w:val="28"/>
          <w:szCs w:val="28"/>
        </w:rPr>
        <w:t xml:space="preserve"> Гайский городской округ </w:t>
      </w:r>
      <w:r w:rsidRPr="00D6747A">
        <w:rPr>
          <w:rFonts w:ascii="Times New Roman" w:eastAsia="Times New Roman" w:hAnsi="Times New Roman" w:cs="Times New Roman"/>
          <w:color w:val="000000"/>
          <w:sz w:val="28"/>
          <w:szCs w:val="28"/>
        </w:rPr>
        <w:t xml:space="preserve">показал, что на территории Гайского городского округа наблюдается снижение подростковой преступности на </w:t>
      </w:r>
      <w:r w:rsidR="00DF4EE4">
        <w:rPr>
          <w:rFonts w:ascii="Times New Roman" w:eastAsia="Times New Roman" w:hAnsi="Times New Roman" w:cs="Times New Roman"/>
          <w:color w:val="000000"/>
          <w:sz w:val="28"/>
          <w:szCs w:val="28"/>
        </w:rPr>
        <w:t>62,</w:t>
      </w:r>
      <w:r w:rsidR="001B4C33">
        <w:rPr>
          <w:rFonts w:ascii="Times New Roman" w:eastAsia="Times New Roman" w:hAnsi="Times New Roman" w:cs="Times New Roman"/>
          <w:color w:val="000000"/>
          <w:sz w:val="28"/>
          <w:szCs w:val="28"/>
        </w:rPr>
        <w:t xml:space="preserve">5%. </w:t>
      </w:r>
    </w:p>
    <w:p w:rsidR="00DF4EE4" w:rsidRDefault="00DF4EE4" w:rsidP="00D6747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9 месяцев 2021 года 5 несовершеннолетними (АППГ - 4) на территории Гайского городского округа </w:t>
      </w:r>
      <w:r w:rsidR="001B4C33">
        <w:rPr>
          <w:rFonts w:ascii="Times New Roman" w:eastAsia="Times New Roman" w:hAnsi="Times New Roman" w:cs="Times New Roman"/>
          <w:color w:val="000000"/>
          <w:sz w:val="28"/>
          <w:szCs w:val="28"/>
        </w:rPr>
        <w:t>совершено 3 преступления          (АППГ – 8)</w:t>
      </w:r>
      <w:r w:rsidR="00E9485A">
        <w:rPr>
          <w:rFonts w:ascii="Times New Roman" w:eastAsia="Times New Roman" w:hAnsi="Times New Roman" w:cs="Times New Roman"/>
          <w:color w:val="000000"/>
          <w:sz w:val="28"/>
          <w:szCs w:val="28"/>
        </w:rPr>
        <w:t>:</w:t>
      </w:r>
    </w:p>
    <w:p w:rsidR="001B4C33" w:rsidRDefault="00DF65E3" w:rsidP="00D6747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1B4C33">
        <w:rPr>
          <w:rFonts w:ascii="Times New Roman" w:eastAsia="Times New Roman" w:hAnsi="Times New Roman" w:cs="Times New Roman"/>
          <w:color w:val="000000"/>
          <w:sz w:val="28"/>
          <w:szCs w:val="28"/>
        </w:rPr>
        <w:t>1</w:t>
      </w:r>
      <w:r w:rsidR="004A53EF">
        <w:rPr>
          <w:rFonts w:ascii="Times New Roman" w:eastAsia="Times New Roman" w:hAnsi="Times New Roman" w:cs="Times New Roman"/>
          <w:color w:val="000000"/>
          <w:sz w:val="28"/>
          <w:szCs w:val="28"/>
        </w:rPr>
        <w:t xml:space="preserve"> </w:t>
      </w:r>
      <w:r w:rsidR="001B4C33">
        <w:rPr>
          <w:rFonts w:ascii="Times New Roman" w:eastAsia="Times New Roman" w:hAnsi="Times New Roman" w:cs="Times New Roman"/>
          <w:color w:val="000000"/>
          <w:sz w:val="28"/>
          <w:szCs w:val="28"/>
        </w:rPr>
        <w:t>подросток</w:t>
      </w:r>
      <w:r w:rsidR="004A53EF">
        <w:rPr>
          <w:rFonts w:ascii="Times New Roman" w:eastAsia="Times New Roman" w:hAnsi="Times New Roman" w:cs="Times New Roman"/>
          <w:color w:val="000000"/>
          <w:sz w:val="28"/>
          <w:szCs w:val="28"/>
        </w:rPr>
        <w:t xml:space="preserve"> </w:t>
      </w:r>
      <w:r w:rsidR="001B4C33">
        <w:rPr>
          <w:rFonts w:ascii="Times New Roman" w:eastAsia="Times New Roman" w:hAnsi="Times New Roman" w:cs="Times New Roman"/>
          <w:color w:val="000000"/>
          <w:sz w:val="28"/>
          <w:szCs w:val="28"/>
        </w:rPr>
        <w:t>совершил преступление в 2004 году, ст. 111 ч. 4  УК РФ, нанесение телесных повреждений, раскр</w:t>
      </w:r>
      <w:r w:rsidR="009F26A9">
        <w:rPr>
          <w:rFonts w:ascii="Times New Roman" w:eastAsia="Times New Roman" w:hAnsi="Times New Roman" w:cs="Times New Roman"/>
          <w:color w:val="000000"/>
          <w:sz w:val="28"/>
          <w:szCs w:val="28"/>
        </w:rPr>
        <w:t>ыто в 2021 году;</w:t>
      </w:r>
    </w:p>
    <w:p w:rsidR="001B4C33" w:rsidRDefault="001B4C33" w:rsidP="00D6747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2 подростка </w:t>
      </w:r>
      <w:r w:rsidR="009F26A9">
        <w:rPr>
          <w:rFonts w:ascii="Times New Roman" w:eastAsia="Times New Roman" w:hAnsi="Times New Roman" w:cs="Times New Roman"/>
          <w:color w:val="000000"/>
          <w:sz w:val="28"/>
          <w:szCs w:val="28"/>
        </w:rPr>
        <w:t>совершили преступление по ст. 161 ч. 2 УК РФ</w:t>
      </w:r>
      <w:r w:rsidR="008E62AF">
        <w:rPr>
          <w:rFonts w:ascii="Times New Roman" w:eastAsia="Times New Roman" w:hAnsi="Times New Roman" w:cs="Times New Roman"/>
          <w:color w:val="000000"/>
          <w:sz w:val="28"/>
          <w:szCs w:val="28"/>
        </w:rPr>
        <w:t>,</w:t>
      </w:r>
      <w:r w:rsidR="009F26A9">
        <w:rPr>
          <w:rFonts w:ascii="Times New Roman" w:eastAsia="Times New Roman" w:hAnsi="Times New Roman" w:cs="Times New Roman"/>
          <w:color w:val="000000"/>
          <w:sz w:val="28"/>
          <w:szCs w:val="28"/>
        </w:rPr>
        <w:t xml:space="preserve"> открытое хищение имущества;</w:t>
      </w:r>
    </w:p>
    <w:p w:rsidR="009F26A9" w:rsidRDefault="009F26A9" w:rsidP="00D6747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2 подростка совершили преступление по ст. 158 ч. 1 УК РФ</w:t>
      </w:r>
      <w:r w:rsidR="008E62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кража. </w:t>
      </w:r>
    </w:p>
    <w:p w:rsidR="009F26A9" w:rsidRDefault="00D6747A" w:rsidP="009F26A9">
      <w:pPr>
        <w:spacing w:after="0" w:line="240" w:lineRule="auto"/>
        <w:ind w:firstLine="708"/>
        <w:jc w:val="both"/>
        <w:rPr>
          <w:rFonts w:ascii="Times New Roman" w:eastAsia="Times New Roman" w:hAnsi="Times New Roman" w:cs="Times New Roman"/>
          <w:sz w:val="28"/>
          <w:szCs w:val="28"/>
        </w:rPr>
      </w:pPr>
      <w:r w:rsidRPr="00D6747A">
        <w:rPr>
          <w:rFonts w:ascii="Times New Roman" w:eastAsia="Times New Roman" w:hAnsi="Times New Roman" w:cs="Times New Roman"/>
          <w:color w:val="000000"/>
          <w:sz w:val="28"/>
          <w:szCs w:val="28"/>
        </w:rPr>
        <w:t xml:space="preserve">Из общего числа выявленных несовершеннолетних, совершивших преступления: </w:t>
      </w:r>
    </w:p>
    <w:p w:rsidR="00D6747A" w:rsidRPr="00D6747A" w:rsidRDefault="00DF65E3" w:rsidP="009F26A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9F26A9">
        <w:rPr>
          <w:rFonts w:ascii="Times New Roman" w:eastAsia="Times New Roman" w:hAnsi="Times New Roman" w:cs="Times New Roman"/>
          <w:color w:val="000000"/>
          <w:sz w:val="28"/>
          <w:szCs w:val="28"/>
        </w:rPr>
        <w:t>1 - на момент раскрытия преступ</w:t>
      </w:r>
      <w:r w:rsidR="00F17136">
        <w:rPr>
          <w:rFonts w:ascii="Times New Roman" w:eastAsia="Times New Roman" w:hAnsi="Times New Roman" w:cs="Times New Roman"/>
          <w:color w:val="000000"/>
          <w:sz w:val="28"/>
          <w:szCs w:val="28"/>
        </w:rPr>
        <w:t>ления является совершеннолетним;</w:t>
      </w:r>
    </w:p>
    <w:p w:rsidR="00D6747A" w:rsidRDefault="00DF65E3" w:rsidP="00D6747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9F26A9">
        <w:rPr>
          <w:rFonts w:ascii="Times New Roman" w:eastAsia="Times New Roman" w:hAnsi="Times New Roman" w:cs="Times New Roman"/>
          <w:color w:val="000000"/>
          <w:sz w:val="28"/>
          <w:szCs w:val="28"/>
        </w:rPr>
        <w:t xml:space="preserve">4 - </w:t>
      </w:r>
      <w:r w:rsidR="00D6747A" w:rsidRPr="00D6747A">
        <w:rPr>
          <w:rFonts w:ascii="Times New Roman" w:eastAsia="Times New Roman" w:hAnsi="Times New Roman" w:cs="Times New Roman"/>
          <w:color w:val="000000"/>
          <w:sz w:val="28"/>
          <w:szCs w:val="28"/>
        </w:rPr>
        <w:t>учащиеся средних специальных учреждений.</w:t>
      </w:r>
    </w:p>
    <w:p w:rsidR="002B5903" w:rsidRDefault="008E62AF" w:rsidP="00E9485A">
      <w:pPr>
        <w:spacing w:after="0" w:line="240" w:lineRule="auto"/>
        <w:ind w:firstLine="709"/>
        <w:jc w:val="both"/>
        <w:rPr>
          <w:rFonts w:ascii="Times New Roman" w:eastAsia="Calibri" w:hAnsi="Times New Roman" w:cs="Times New Roman"/>
          <w:snapToGrid w:val="0"/>
          <w:sz w:val="28"/>
          <w:szCs w:val="28"/>
          <w:lang w:eastAsia="en-US"/>
        </w:rPr>
      </w:pPr>
      <w:r>
        <w:rPr>
          <w:rFonts w:ascii="Times New Roman" w:eastAsia="Calibri" w:hAnsi="Times New Roman" w:cs="Times New Roman"/>
          <w:snapToGrid w:val="0"/>
          <w:sz w:val="28"/>
          <w:szCs w:val="28"/>
          <w:lang w:eastAsia="en-US"/>
        </w:rPr>
        <w:t>В общеобразовательных организациях Гайского городского округа в</w:t>
      </w:r>
      <w:r w:rsidR="00E9485A" w:rsidRPr="00E9485A">
        <w:rPr>
          <w:rFonts w:ascii="Times New Roman" w:eastAsia="Calibri" w:hAnsi="Times New Roman" w:cs="Times New Roman"/>
          <w:snapToGrid w:val="0"/>
          <w:sz w:val="28"/>
          <w:szCs w:val="28"/>
          <w:lang w:eastAsia="en-US"/>
        </w:rPr>
        <w:t>едется систематическая работа по выявлению и учету несовершеннолетних, совершающих преступления, правонарушения и ин</w:t>
      </w:r>
      <w:r w:rsidR="004A53EF">
        <w:rPr>
          <w:rFonts w:ascii="Times New Roman" w:eastAsia="Calibri" w:hAnsi="Times New Roman" w:cs="Times New Roman"/>
          <w:snapToGrid w:val="0"/>
          <w:sz w:val="28"/>
          <w:szCs w:val="28"/>
          <w:lang w:eastAsia="en-US"/>
        </w:rPr>
        <w:t xml:space="preserve">ые антиобщественные действия. </w:t>
      </w:r>
    </w:p>
    <w:p w:rsidR="002B5903" w:rsidRDefault="002B5903" w:rsidP="00E9485A">
      <w:pPr>
        <w:spacing w:after="0" w:line="240" w:lineRule="auto"/>
        <w:ind w:firstLine="709"/>
        <w:jc w:val="both"/>
        <w:rPr>
          <w:rFonts w:ascii="Times New Roman" w:eastAsia="Times New Roman" w:hAnsi="Times New Roman" w:cs="Times New Roman"/>
          <w:bCs/>
          <w:sz w:val="28"/>
          <w:szCs w:val="28"/>
          <w:lang w:eastAsia="en-US"/>
        </w:rPr>
      </w:pPr>
      <w:r w:rsidRPr="00BB7B59">
        <w:rPr>
          <w:rFonts w:ascii="Times New Roman" w:eastAsia="Calibri" w:hAnsi="Times New Roman" w:cs="Times New Roman"/>
          <w:b/>
          <w:snapToGrid w:val="0"/>
          <w:sz w:val="28"/>
          <w:szCs w:val="28"/>
          <w:lang w:eastAsia="en-US"/>
        </w:rPr>
        <w:lastRenderedPageBreak/>
        <w:t>Реализация</w:t>
      </w:r>
      <w:r w:rsidR="004A53EF" w:rsidRPr="00BB7B59">
        <w:rPr>
          <w:rFonts w:ascii="Times New Roman" w:eastAsia="Calibri" w:hAnsi="Times New Roman" w:cs="Times New Roman"/>
          <w:b/>
          <w:snapToGrid w:val="0"/>
          <w:sz w:val="28"/>
          <w:szCs w:val="28"/>
          <w:lang w:eastAsia="en-US"/>
        </w:rPr>
        <w:t xml:space="preserve"> </w:t>
      </w:r>
      <w:r w:rsidRPr="00BB7B59">
        <w:rPr>
          <w:rFonts w:ascii="Times New Roman" w:eastAsia="Calibri" w:hAnsi="Times New Roman" w:cs="Times New Roman"/>
          <w:b/>
          <w:snapToGrid w:val="0"/>
          <w:sz w:val="28"/>
          <w:szCs w:val="28"/>
          <w:lang w:eastAsia="en-US"/>
        </w:rPr>
        <w:t>«</w:t>
      </w:r>
      <w:r w:rsidR="004A53EF" w:rsidRPr="00BB7B59">
        <w:rPr>
          <w:rFonts w:ascii="Times New Roman" w:eastAsia="Calibri" w:hAnsi="Times New Roman" w:cs="Times New Roman"/>
          <w:b/>
          <w:snapToGrid w:val="0"/>
          <w:sz w:val="28"/>
          <w:szCs w:val="28"/>
          <w:lang w:eastAsia="en-US"/>
        </w:rPr>
        <w:t>Программы</w:t>
      </w:r>
      <w:r w:rsidR="004A53EF" w:rsidRPr="00BB7B59">
        <w:rPr>
          <w:rFonts w:ascii="Times New Roman" w:eastAsia="Times New Roman" w:hAnsi="Times New Roman" w:cs="Times New Roman"/>
          <w:b/>
          <w:bCs/>
          <w:sz w:val="28"/>
          <w:szCs w:val="28"/>
          <w:lang w:eastAsia="en-US"/>
        </w:rPr>
        <w:t xml:space="preserve"> по формированию законопослушного поведения обучающихся общеобразовательных организаций Гайского городского округа</w:t>
      </w:r>
      <w:r w:rsidRPr="00BB7B59">
        <w:rPr>
          <w:rFonts w:ascii="Times New Roman" w:eastAsia="Times New Roman" w:hAnsi="Times New Roman" w:cs="Times New Roman"/>
          <w:b/>
          <w:bCs/>
          <w:sz w:val="28"/>
          <w:szCs w:val="28"/>
          <w:lang w:eastAsia="en-US"/>
        </w:rPr>
        <w:t xml:space="preserve"> на 2019-2021 год» дала положительные результаты</w:t>
      </w:r>
      <w:r w:rsidRPr="00BB7B59">
        <w:rPr>
          <w:rFonts w:ascii="Times New Roman" w:eastAsia="Times New Roman" w:hAnsi="Times New Roman" w:cs="Times New Roman"/>
          <w:bCs/>
          <w:sz w:val="28"/>
          <w:szCs w:val="28"/>
          <w:lang w:eastAsia="en-US"/>
        </w:rPr>
        <w:t>.</w:t>
      </w:r>
      <w:r>
        <w:rPr>
          <w:rFonts w:ascii="Times New Roman" w:eastAsia="Times New Roman" w:hAnsi="Times New Roman" w:cs="Times New Roman"/>
          <w:bCs/>
          <w:sz w:val="28"/>
          <w:szCs w:val="28"/>
          <w:lang w:eastAsia="en-US"/>
        </w:rPr>
        <w:t xml:space="preserve"> На момент составления программ</w:t>
      </w:r>
      <w:r w:rsidR="00065568">
        <w:rPr>
          <w:rFonts w:ascii="Times New Roman" w:eastAsia="Times New Roman" w:hAnsi="Times New Roman" w:cs="Times New Roman"/>
          <w:bCs/>
          <w:sz w:val="28"/>
          <w:szCs w:val="28"/>
          <w:lang w:eastAsia="en-US"/>
        </w:rPr>
        <w:t>ы, в 2018 году из общего числа выявленных несовершеннолетних было 7 обучающихся общеобразовательных организаций. В период реализации программы:</w:t>
      </w:r>
    </w:p>
    <w:p w:rsidR="00065568" w:rsidRDefault="00065568" w:rsidP="00E9485A">
      <w:pPr>
        <w:spacing w:after="0" w:line="240" w:lineRule="auto"/>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- 2019 год – 1 обучающимся из общеобразовательных организаций совершено 1 преступление (п. «б», </w:t>
      </w:r>
      <w:proofErr w:type="gramStart"/>
      <w:r>
        <w:rPr>
          <w:rFonts w:ascii="Times New Roman" w:eastAsia="Times New Roman" w:hAnsi="Times New Roman" w:cs="Times New Roman"/>
          <w:bCs/>
          <w:sz w:val="28"/>
          <w:szCs w:val="28"/>
          <w:lang w:eastAsia="en-US"/>
        </w:rPr>
        <w:t>ч</w:t>
      </w:r>
      <w:proofErr w:type="gramEnd"/>
      <w:r>
        <w:rPr>
          <w:rFonts w:ascii="Times New Roman" w:eastAsia="Times New Roman" w:hAnsi="Times New Roman" w:cs="Times New Roman"/>
          <w:bCs/>
          <w:sz w:val="28"/>
          <w:szCs w:val="28"/>
          <w:lang w:eastAsia="en-US"/>
        </w:rPr>
        <w:t>.2 ст.158 УК РФ), приговор от 27.08.2020 года;</w:t>
      </w:r>
    </w:p>
    <w:p w:rsidR="00065568" w:rsidRDefault="00BE4D66" w:rsidP="00E9485A">
      <w:pPr>
        <w:spacing w:after="0" w:line="240" w:lineRule="auto"/>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- 2020 и 2021 год (на 20.11</w:t>
      </w:r>
      <w:r w:rsidR="00065568">
        <w:rPr>
          <w:rFonts w:ascii="Times New Roman" w:eastAsia="Times New Roman" w:hAnsi="Times New Roman" w:cs="Times New Roman"/>
          <w:bCs/>
          <w:sz w:val="28"/>
          <w:szCs w:val="28"/>
          <w:lang w:eastAsia="en-US"/>
        </w:rPr>
        <w:t xml:space="preserve">.2021 года) </w:t>
      </w:r>
      <w:proofErr w:type="gramStart"/>
      <w:r w:rsidR="00065568">
        <w:rPr>
          <w:rFonts w:ascii="Times New Roman" w:eastAsia="Times New Roman" w:hAnsi="Times New Roman" w:cs="Times New Roman"/>
          <w:bCs/>
          <w:sz w:val="28"/>
          <w:szCs w:val="28"/>
          <w:lang w:eastAsia="en-US"/>
        </w:rPr>
        <w:t>обучающимися</w:t>
      </w:r>
      <w:proofErr w:type="gramEnd"/>
      <w:r w:rsidR="00065568">
        <w:rPr>
          <w:rFonts w:ascii="Times New Roman" w:eastAsia="Times New Roman" w:hAnsi="Times New Roman" w:cs="Times New Roman"/>
          <w:bCs/>
          <w:sz w:val="28"/>
          <w:szCs w:val="28"/>
          <w:lang w:eastAsia="en-US"/>
        </w:rPr>
        <w:t xml:space="preserve"> общеобразовательных организаций  преступлений не совершено. </w:t>
      </w:r>
    </w:p>
    <w:p w:rsidR="00BB7B59" w:rsidRPr="00BB7B59" w:rsidRDefault="004A53EF" w:rsidP="00E9485A">
      <w:pPr>
        <w:spacing w:after="0" w:line="240" w:lineRule="auto"/>
        <w:ind w:firstLine="709"/>
        <w:jc w:val="both"/>
        <w:rPr>
          <w:rFonts w:ascii="Times New Roman" w:eastAsia="Calibri" w:hAnsi="Times New Roman" w:cs="Times New Roman"/>
          <w:b/>
          <w:snapToGrid w:val="0"/>
          <w:sz w:val="28"/>
          <w:szCs w:val="28"/>
          <w:lang w:eastAsia="en-US"/>
        </w:rPr>
      </w:pPr>
      <w:r w:rsidRPr="00BB7B59">
        <w:rPr>
          <w:rFonts w:ascii="Times New Roman" w:eastAsia="Calibri" w:hAnsi="Times New Roman" w:cs="Times New Roman"/>
          <w:b/>
          <w:snapToGrid w:val="0"/>
          <w:sz w:val="28"/>
          <w:szCs w:val="28"/>
          <w:lang w:eastAsia="en-US"/>
        </w:rPr>
        <w:t>Однако</w:t>
      </w:r>
      <w:r w:rsidR="00E9485A" w:rsidRPr="00BB7B59">
        <w:rPr>
          <w:rFonts w:ascii="Times New Roman" w:eastAsia="Calibri" w:hAnsi="Times New Roman" w:cs="Times New Roman"/>
          <w:b/>
          <w:snapToGrid w:val="0"/>
          <w:sz w:val="28"/>
          <w:szCs w:val="28"/>
          <w:lang w:eastAsia="en-US"/>
        </w:rPr>
        <w:t xml:space="preserve"> </w:t>
      </w:r>
      <w:r w:rsidR="00BB7B59" w:rsidRPr="00BB7B59">
        <w:rPr>
          <w:rFonts w:ascii="Times New Roman" w:eastAsia="Calibri" w:hAnsi="Times New Roman" w:cs="Times New Roman"/>
          <w:b/>
          <w:snapToGrid w:val="0"/>
          <w:sz w:val="28"/>
          <w:szCs w:val="28"/>
          <w:lang w:eastAsia="en-US"/>
        </w:rPr>
        <w:t xml:space="preserve"> формирование законопослушного поведения обучающихся является одним из главных  направлений в работе по предупреждению негативных явлений в детской и подростковой среде.</w:t>
      </w:r>
    </w:p>
    <w:p w:rsidR="00E9485A" w:rsidRPr="00A97698" w:rsidRDefault="00BB7B59" w:rsidP="00E9485A">
      <w:pPr>
        <w:spacing w:after="0" w:line="240" w:lineRule="auto"/>
        <w:ind w:firstLine="709"/>
        <w:jc w:val="both"/>
        <w:rPr>
          <w:rFonts w:ascii="Times New Roman" w:eastAsia="Calibri" w:hAnsi="Times New Roman" w:cs="Times New Roman"/>
          <w:snapToGrid w:val="0"/>
          <w:sz w:val="28"/>
          <w:szCs w:val="28"/>
          <w:lang w:eastAsia="en-US"/>
        </w:rPr>
      </w:pPr>
      <w:r>
        <w:rPr>
          <w:rFonts w:ascii="Times New Roman" w:eastAsia="Calibri" w:hAnsi="Times New Roman" w:cs="Times New Roman"/>
          <w:snapToGrid w:val="0"/>
          <w:sz w:val="28"/>
          <w:szCs w:val="28"/>
          <w:lang w:eastAsia="en-US"/>
        </w:rPr>
        <w:t>В 2021 году выявлено 20 обучающихся, совершивших</w:t>
      </w:r>
      <w:r w:rsidR="00E9485A" w:rsidRPr="00E9485A">
        <w:rPr>
          <w:rFonts w:ascii="Times New Roman" w:eastAsia="Calibri" w:hAnsi="Times New Roman" w:cs="Times New Roman"/>
          <w:snapToGrid w:val="0"/>
          <w:sz w:val="28"/>
          <w:szCs w:val="28"/>
          <w:lang w:eastAsia="en-US"/>
        </w:rPr>
        <w:t xml:space="preserve"> административные пра</w:t>
      </w:r>
      <w:r>
        <w:rPr>
          <w:rFonts w:ascii="Times New Roman" w:eastAsia="Calibri" w:hAnsi="Times New Roman" w:cs="Times New Roman"/>
          <w:snapToGrid w:val="0"/>
          <w:sz w:val="28"/>
          <w:szCs w:val="28"/>
          <w:lang w:eastAsia="en-US"/>
        </w:rPr>
        <w:t>вонарушения</w:t>
      </w:r>
      <w:r w:rsidR="004A53EF">
        <w:rPr>
          <w:rFonts w:ascii="Times New Roman" w:eastAsia="Calibri" w:hAnsi="Times New Roman" w:cs="Times New Roman"/>
          <w:snapToGrid w:val="0"/>
          <w:sz w:val="28"/>
          <w:szCs w:val="28"/>
          <w:lang w:eastAsia="en-US"/>
        </w:rPr>
        <w:t>,</w:t>
      </w:r>
      <w:r w:rsidR="00E9485A" w:rsidRPr="00E9485A">
        <w:rPr>
          <w:rFonts w:ascii="Times New Roman" w:eastAsia="Calibri" w:hAnsi="Times New Roman" w:cs="Times New Roman"/>
          <w:snapToGrid w:val="0"/>
          <w:sz w:val="28"/>
          <w:szCs w:val="28"/>
          <w:lang w:eastAsia="en-US"/>
        </w:rPr>
        <w:t xml:space="preserve"> все они поставлены на учет в КДН и ЗП и </w:t>
      </w:r>
      <w:proofErr w:type="spellStart"/>
      <w:r w:rsidR="00E9485A" w:rsidRPr="00E9485A">
        <w:rPr>
          <w:rFonts w:ascii="Times New Roman" w:eastAsia="Calibri" w:hAnsi="Times New Roman" w:cs="Times New Roman"/>
          <w:snapToGrid w:val="0"/>
          <w:sz w:val="28"/>
          <w:szCs w:val="28"/>
          <w:lang w:eastAsia="en-US"/>
        </w:rPr>
        <w:t>внутр</w:t>
      </w:r>
      <w:r w:rsidR="004A53EF">
        <w:rPr>
          <w:rFonts w:ascii="Times New Roman" w:eastAsia="Calibri" w:hAnsi="Times New Roman" w:cs="Times New Roman"/>
          <w:snapToGrid w:val="0"/>
          <w:sz w:val="28"/>
          <w:szCs w:val="28"/>
          <w:lang w:eastAsia="en-US"/>
        </w:rPr>
        <w:t>ишкольный</w:t>
      </w:r>
      <w:proofErr w:type="spellEnd"/>
      <w:r w:rsidR="004A53EF">
        <w:rPr>
          <w:rFonts w:ascii="Times New Roman" w:eastAsia="Calibri" w:hAnsi="Times New Roman" w:cs="Times New Roman"/>
          <w:snapToGrid w:val="0"/>
          <w:sz w:val="28"/>
          <w:szCs w:val="28"/>
          <w:lang w:eastAsia="en-US"/>
        </w:rPr>
        <w:t xml:space="preserve"> профилактический учет</w:t>
      </w:r>
      <w:r w:rsidR="00E9485A" w:rsidRPr="00E9485A">
        <w:rPr>
          <w:rFonts w:ascii="Times New Roman" w:eastAsia="Calibri" w:hAnsi="Times New Roman" w:cs="Times New Roman"/>
          <w:snapToGrid w:val="0"/>
          <w:sz w:val="28"/>
          <w:szCs w:val="28"/>
          <w:lang w:eastAsia="en-US"/>
        </w:rPr>
        <w:t xml:space="preserve"> для проведения индивидуально профилактической, коррекционной работы. </w:t>
      </w:r>
      <w:r w:rsidR="008C6128">
        <w:rPr>
          <w:rFonts w:ascii="Times New Roman" w:eastAsia="Calibri" w:hAnsi="Times New Roman" w:cs="Times New Roman"/>
          <w:snapToGrid w:val="0"/>
          <w:sz w:val="28"/>
          <w:szCs w:val="28"/>
          <w:lang w:eastAsia="en-US"/>
        </w:rPr>
        <w:t>17</w:t>
      </w:r>
      <w:r w:rsidR="00E9485A" w:rsidRPr="00E9485A">
        <w:rPr>
          <w:rFonts w:ascii="Times New Roman" w:eastAsia="Calibri" w:hAnsi="Times New Roman" w:cs="Times New Roman"/>
          <w:snapToGrid w:val="0"/>
          <w:sz w:val="28"/>
          <w:szCs w:val="28"/>
          <w:lang w:eastAsia="en-US"/>
        </w:rPr>
        <w:t xml:space="preserve"> обучающихся</w:t>
      </w:r>
      <w:r w:rsidR="004A53EF">
        <w:rPr>
          <w:rFonts w:ascii="Times New Roman" w:eastAsia="Calibri" w:hAnsi="Times New Roman" w:cs="Times New Roman"/>
          <w:snapToGrid w:val="0"/>
          <w:sz w:val="28"/>
          <w:szCs w:val="28"/>
          <w:lang w:eastAsia="en-US"/>
        </w:rPr>
        <w:t xml:space="preserve"> общеобразовательных организаций</w:t>
      </w:r>
      <w:r w:rsidR="00E9485A" w:rsidRPr="00E9485A">
        <w:rPr>
          <w:rFonts w:ascii="Times New Roman" w:eastAsia="Calibri" w:hAnsi="Times New Roman" w:cs="Times New Roman"/>
          <w:snapToGrid w:val="0"/>
          <w:sz w:val="28"/>
          <w:szCs w:val="28"/>
          <w:lang w:eastAsia="en-US"/>
        </w:rPr>
        <w:t>, совершивших административные правонарушения,</w:t>
      </w:r>
      <w:r w:rsidR="004A53EF">
        <w:rPr>
          <w:rFonts w:ascii="Times New Roman" w:eastAsia="Calibri" w:hAnsi="Times New Roman" w:cs="Times New Roman"/>
          <w:snapToGrid w:val="0"/>
          <w:sz w:val="28"/>
          <w:szCs w:val="28"/>
          <w:lang w:eastAsia="en-US"/>
        </w:rPr>
        <w:t xml:space="preserve"> </w:t>
      </w:r>
      <w:r w:rsidR="00E9485A" w:rsidRPr="00E9485A">
        <w:rPr>
          <w:rFonts w:ascii="Times New Roman" w:eastAsia="Calibri" w:hAnsi="Times New Roman" w:cs="Times New Roman"/>
          <w:snapToGrid w:val="0"/>
          <w:sz w:val="28"/>
          <w:szCs w:val="28"/>
          <w:lang w:eastAsia="en-US"/>
        </w:rPr>
        <w:t xml:space="preserve">сняты с профилактического учета в связи позитивными изменениями в поведении. </w:t>
      </w:r>
      <w:r w:rsidR="004A53EF">
        <w:rPr>
          <w:rFonts w:ascii="Times New Roman" w:eastAsia="Calibri" w:hAnsi="Times New Roman" w:cs="Times New Roman"/>
          <w:snapToGrid w:val="0"/>
          <w:sz w:val="28"/>
          <w:szCs w:val="28"/>
          <w:lang w:eastAsia="en-US"/>
        </w:rPr>
        <w:t>В результате проводимой работы н</w:t>
      </w:r>
      <w:r w:rsidR="00E9485A" w:rsidRPr="00E9485A">
        <w:rPr>
          <w:rFonts w:ascii="Times New Roman" w:eastAsia="Calibri" w:hAnsi="Times New Roman" w:cs="Times New Roman"/>
          <w:snapToGrid w:val="0"/>
          <w:sz w:val="28"/>
          <w:szCs w:val="28"/>
          <w:lang w:eastAsia="en-US"/>
        </w:rPr>
        <w:t>аблюдается динамика снятия и постановки на учет.</w:t>
      </w:r>
    </w:p>
    <w:p w:rsidR="00310CFC" w:rsidRPr="00872BBA" w:rsidRDefault="00BE4D66" w:rsidP="00310CFC">
      <w:pPr>
        <w:widowControl w:val="0"/>
        <w:tabs>
          <w:tab w:val="left" w:pos="6450"/>
        </w:tabs>
        <w:autoSpaceDE w:val="0"/>
        <w:autoSpaceDN w:val="0"/>
        <w:adjustRightInd w:val="0"/>
        <w:spacing w:after="0" w:line="240" w:lineRule="auto"/>
        <w:ind w:firstLine="709"/>
        <w:jc w:val="both"/>
        <w:rPr>
          <w:rFonts w:ascii="Times New Roman" w:eastAsia="Courier New" w:hAnsi="Times New Roman" w:cs="Courier New"/>
          <w:sz w:val="28"/>
          <w:szCs w:val="28"/>
        </w:rPr>
      </w:pPr>
      <w:r>
        <w:rPr>
          <w:rFonts w:ascii="Times New Roman" w:eastAsia="Courier New" w:hAnsi="Times New Roman" w:cs="Courier New"/>
          <w:sz w:val="28"/>
          <w:szCs w:val="28"/>
        </w:rPr>
        <w:t>На 20.11</w:t>
      </w:r>
      <w:r w:rsidR="00310CFC" w:rsidRPr="00872BBA">
        <w:rPr>
          <w:rFonts w:ascii="Times New Roman" w:eastAsia="Courier New" w:hAnsi="Times New Roman" w:cs="Courier New"/>
          <w:sz w:val="28"/>
          <w:szCs w:val="28"/>
        </w:rPr>
        <w:t>.2021г. на внутришкольном профилактическ</w:t>
      </w:r>
      <w:r w:rsidR="00A97698" w:rsidRPr="00872BBA">
        <w:rPr>
          <w:rFonts w:ascii="Times New Roman" w:eastAsia="Courier New" w:hAnsi="Times New Roman" w:cs="Courier New"/>
          <w:sz w:val="28"/>
          <w:szCs w:val="28"/>
        </w:rPr>
        <w:t>ом учете состоит – 65</w:t>
      </w:r>
      <w:r w:rsidR="000A2F38" w:rsidRPr="00872BBA">
        <w:rPr>
          <w:rFonts w:ascii="Times New Roman" w:eastAsia="Courier New" w:hAnsi="Times New Roman" w:cs="Courier New"/>
          <w:sz w:val="28"/>
          <w:szCs w:val="28"/>
        </w:rPr>
        <w:t xml:space="preserve"> (АППГ - 57)</w:t>
      </w:r>
      <w:r w:rsidR="00A97698" w:rsidRPr="00872BBA">
        <w:rPr>
          <w:rFonts w:ascii="Times New Roman" w:eastAsia="Courier New" w:hAnsi="Times New Roman" w:cs="Courier New"/>
          <w:sz w:val="28"/>
          <w:szCs w:val="28"/>
        </w:rPr>
        <w:t xml:space="preserve"> обучающихся</w:t>
      </w:r>
      <w:r w:rsidR="00310CFC" w:rsidRPr="00872BBA">
        <w:rPr>
          <w:rFonts w:ascii="Times New Roman" w:eastAsia="Courier New" w:hAnsi="Times New Roman" w:cs="Courier New"/>
          <w:sz w:val="28"/>
          <w:szCs w:val="28"/>
        </w:rPr>
        <w:t xml:space="preserve">, из них </w:t>
      </w:r>
      <w:r w:rsidR="00A97698" w:rsidRPr="00872BBA">
        <w:rPr>
          <w:rFonts w:ascii="Times New Roman" w:eastAsia="Courier New" w:hAnsi="Times New Roman" w:cs="Courier New"/>
          <w:sz w:val="28"/>
          <w:szCs w:val="28"/>
        </w:rPr>
        <w:t>на учете в КДН и ЗП состоит - 20</w:t>
      </w:r>
      <w:r w:rsidR="000A2F38" w:rsidRPr="00872BBA">
        <w:rPr>
          <w:rFonts w:ascii="Times New Roman" w:eastAsia="Courier New" w:hAnsi="Times New Roman" w:cs="Courier New"/>
          <w:sz w:val="28"/>
          <w:szCs w:val="28"/>
        </w:rPr>
        <w:t xml:space="preserve">(АППГ - 28) </w:t>
      </w:r>
      <w:r w:rsidR="00310CFC" w:rsidRPr="00872BBA">
        <w:rPr>
          <w:rFonts w:ascii="Times New Roman" w:eastAsia="Courier New" w:hAnsi="Times New Roman" w:cs="Courier New"/>
          <w:sz w:val="28"/>
          <w:szCs w:val="28"/>
        </w:rPr>
        <w:t xml:space="preserve">чел. Семей, находящихся в </w:t>
      </w:r>
      <w:r w:rsidR="00A97698" w:rsidRPr="00872BBA">
        <w:rPr>
          <w:rFonts w:ascii="Times New Roman" w:eastAsia="Courier New" w:hAnsi="Times New Roman" w:cs="Courier New"/>
          <w:sz w:val="28"/>
          <w:szCs w:val="28"/>
        </w:rPr>
        <w:t>социально опасном положении – 27</w:t>
      </w:r>
      <w:r w:rsidR="000A2F38" w:rsidRPr="00872BBA">
        <w:rPr>
          <w:rFonts w:ascii="Times New Roman" w:eastAsia="Courier New" w:hAnsi="Times New Roman" w:cs="Courier New"/>
          <w:sz w:val="28"/>
          <w:szCs w:val="28"/>
        </w:rPr>
        <w:t xml:space="preserve"> (АППГ - 24)</w:t>
      </w:r>
      <w:r w:rsidR="00A97698" w:rsidRPr="00872BBA">
        <w:rPr>
          <w:rFonts w:ascii="Times New Roman" w:eastAsia="Courier New" w:hAnsi="Times New Roman" w:cs="Courier New"/>
          <w:sz w:val="28"/>
          <w:szCs w:val="28"/>
        </w:rPr>
        <w:t>, в них воспитывается – 45</w:t>
      </w:r>
      <w:r w:rsidR="000A2F38" w:rsidRPr="00872BBA">
        <w:rPr>
          <w:rFonts w:ascii="Times New Roman" w:eastAsia="Courier New" w:hAnsi="Times New Roman" w:cs="Courier New"/>
          <w:sz w:val="28"/>
          <w:szCs w:val="28"/>
        </w:rPr>
        <w:t xml:space="preserve"> (АППГ - 41)</w:t>
      </w:r>
      <w:r w:rsidR="00A97698" w:rsidRPr="00872BBA">
        <w:rPr>
          <w:rFonts w:ascii="Times New Roman" w:eastAsia="Courier New" w:hAnsi="Times New Roman" w:cs="Courier New"/>
          <w:sz w:val="28"/>
          <w:szCs w:val="28"/>
        </w:rPr>
        <w:t xml:space="preserve"> детей школьного возраста</w:t>
      </w:r>
      <w:r w:rsidR="00310CFC" w:rsidRPr="00872BBA">
        <w:rPr>
          <w:rFonts w:ascii="Times New Roman" w:eastAsia="Courier New" w:hAnsi="Times New Roman" w:cs="Courier New"/>
          <w:sz w:val="28"/>
          <w:szCs w:val="28"/>
        </w:rPr>
        <w:t xml:space="preserve">. </w:t>
      </w:r>
    </w:p>
    <w:p w:rsidR="00AA347B" w:rsidRPr="00AA347B" w:rsidRDefault="008E62AF" w:rsidP="00AA347B">
      <w:pPr>
        <w:suppressAutoHyphens/>
        <w:spacing w:after="0" w:line="240" w:lineRule="auto"/>
        <w:ind w:firstLine="68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 9 месяцев 2021 г. в </w:t>
      </w:r>
      <w:r w:rsidR="00AA347B" w:rsidRPr="00AA347B">
        <w:rPr>
          <w:rFonts w:ascii="Times New Roman" w:eastAsia="Times New Roman" w:hAnsi="Times New Roman" w:cs="Times New Roman"/>
          <w:sz w:val="28"/>
          <w:szCs w:val="28"/>
          <w:lang w:eastAsia="zh-CN"/>
        </w:rPr>
        <w:t xml:space="preserve">округе было зарегистрировано 19 происшествий, произошедших с несовершеннолетними:  </w:t>
      </w:r>
    </w:p>
    <w:p w:rsidR="00AA347B" w:rsidRPr="00AA347B" w:rsidRDefault="00AA347B" w:rsidP="00AA347B">
      <w:pPr>
        <w:suppressAutoHyphens/>
        <w:spacing w:after="0" w:line="240" w:lineRule="auto"/>
        <w:ind w:firstLine="680"/>
        <w:jc w:val="both"/>
        <w:rPr>
          <w:rFonts w:ascii="Times New Roman" w:eastAsia="Times New Roman" w:hAnsi="Times New Roman" w:cs="Times New Roman"/>
          <w:sz w:val="28"/>
          <w:szCs w:val="28"/>
          <w:lang w:eastAsia="zh-CN"/>
        </w:rPr>
      </w:pPr>
      <w:r w:rsidRPr="00AA347B">
        <w:rPr>
          <w:rFonts w:ascii="Times New Roman" w:eastAsia="Times New Roman" w:hAnsi="Times New Roman" w:cs="Times New Roman"/>
          <w:sz w:val="28"/>
          <w:szCs w:val="28"/>
          <w:lang w:eastAsia="zh-CN"/>
        </w:rPr>
        <w:t>- 3 ДТП с участием несовершеннолетнего;</w:t>
      </w:r>
    </w:p>
    <w:p w:rsidR="00AA347B" w:rsidRPr="00AA347B" w:rsidRDefault="00AA347B" w:rsidP="00AA347B">
      <w:pPr>
        <w:suppressAutoHyphens/>
        <w:spacing w:after="0" w:line="240" w:lineRule="auto"/>
        <w:ind w:firstLine="680"/>
        <w:jc w:val="both"/>
        <w:rPr>
          <w:rFonts w:ascii="Times New Roman" w:eastAsia="Times New Roman" w:hAnsi="Times New Roman" w:cs="Times New Roman"/>
          <w:sz w:val="28"/>
          <w:szCs w:val="28"/>
          <w:lang w:eastAsia="zh-CN"/>
        </w:rPr>
      </w:pPr>
      <w:r w:rsidRPr="00AA347B">
        <w:rPr>
          <w:rFonts w:ascii="Times New Roman" w:eastAsia="Times New Roman" w:hAnsi="Times New Roman" w:cs="Times New Roman"/>
          <w:sz w:val="28"/>
          <w:szCs w:val="28"/>
          <w:lang w:eastAsia="zh-CN"/>
        </w:rPr>
        <w:t>- 3 случая суицидального поведения;</w:t>
      </w:r>
    </w:p>
    <w:p w:rsidR="00310CFC" w:rsidRDefault="00AA347B" w:rsidP="00310CFC">
      <w:pPr>
        <w:suppressAutoHyphens/>
        <w:spacing w:after="0" w:line="240" w:lineRule="auto"/>
        <w:ind w:firstLine="680"/>
        <w:jc w:val="both"/>
        <w:rPr>
          <w:rFonts w:ascii="Times New Roman" w:eastAsia="Times New Roman" w:hAnsi="Times New Roman" w:cs="Times New Roman"/>
          <w:sz w:val="28"/>
          <w:szCs w:val="28"/>
          <w:lang w:eastAsia="zh-CN"/>
        </w:rPr>
      </w:pPr>
      <w:r w:rsidRPr="00AA347B">
        <w:rPr>
          <w:rFonts w:ascii="Times New Roman" w:eastAsia="Times New Roman" w:hAnsi="Times New Roman" w:cs="Times New Roman"/>
          <w:sz w:val="28"/>
          <w:szCs w:val="28"/>
          <w:lang w:eastAsia="zh-CN"/>
        </w:rPr>
        <w:t>- 1 - употребление таблеток в результате отсутствия контроля со стороны родителей;</w:t>
      </w:r>
    </w:p>
    <w:p w:rsidR="00AA347B" w:rsidRPr="00AA347B" w:rsidRDefault="00AA347B" w:rsidP="00310CFC">
      <w:pPr>
        <w:suppressAutoHyphens/>
        <w:spacing w:after="0" w:line="240" w:lineRule="auto"/>
        <w:ind w:firstLine="680"/>
        <w:jc w:val="both"/>
        <w:rPr>
          <w:rFonts w:ascii="Times New Roman" w:eastAsia="Times New Roman" w:hAnsi="Times New Roman" w:cs="Times New Roman"/>
          <w:sz w:val="28"/>
          <w:szCs w:val="28"/>
          <w:lang w:eastAsia="zh-CN"/>
        </w:rPr>
      </w:pPr>
      <w:r w:rsidRPr="00AA347B">
        <w:rPr>
          <w:rFonts w:ascii="Times New Roman" w:eastAsia="Times New Roman" w:hAnsi="Times New Roman" w:cs="Times New Roman"/>
          <w:sz w:val="28"/>
          <w:szCs w:val="28"/>
          <w:lang w:eastAsia="zh-CN"/>
        </w:rPr>
        <w:t>-1 преступление против половой неприкосновенности несовершеннолетнего;</w:t>
      </w:r>
    </w:p>
    <w:p w:rsidR="00AA347B" w:rsidRPr="00AA347B" w:rsidRDefault="00AA347B" w:rsidP="00AA347B">
      <w:pPr>
        <w:suppressAutoHyphens/>
        <w:spacing w:after="0" w:line="240" w:lineRule="auto"/>
        <w:ind w:firstLine="680"/>
        <w:jc w:val="both"/>
        <w:rPr>
          <w:rFonts w:ascii="Times New Roman" w:eastAsia="Times New Roman" w:hAnsi="Times New Roman" w:cs="Times New Roman"/>
          <w:sz w:val="28"/>
          <w:szCs w:val="28"/>
          <w:lang w:eastAsia="zh-CN"/>
        </w:rPr>
      </w:pPr>
      <w:r w:rsidRPr="00AA347B">
        <w:rPr>
          <w:rFonts w:ascii="Times New Roman" w:eastAsia="Times New Roman" w:hAnsi="Times New Roman" w:cs="Times New Roman"/>
          <w:sz w:val="28"/>
          <w:szCs w:val="28"/>
          <w:lang w:eastAsia="zh-CN"/>
        </w:rPr>
        <w:t>- 1 случай самовольного ухода из СРЦН «Островок»;</w:t>
      </w:r>
    </w:p>
    <w:p w:rsidR="00AA347B" w:rsidRPr="00AA347B" w:rsidRDefault="00AA347B" w:rsidP="00AA347B">
      <w:pPr>
        <w:suppressAutoHyphens/>
        <w:spacing w:after="0" w:line="240" w:lineRule="auto"/>
        <w:ind w:firstLine="680"/>
        <w:jc w:val="both"/>
        <w:rPr>
          <w:rFonts w:ascii="Times New Roman" w:eastAsia="Times New Roman" w:hAnsi="Times New Roman" w:cs="Times New Roman"/>
          <w:sz w:val="28"/>
          <w:szCs w:val="28"/>
          <w:lang w:eastAsia="zh-CN"/>
        </w:rPr>
      </w:pPr>
      <w:r w:rsidRPr="00AA347B">
        <w:rPr>
          <w:rFonts w:ascii="Times New Roman" w:eastAsia="Times New Roman" w:hAnsi="Times New Roman" w:cs="Times New Roman"/>
          <w:sz w:val="28"/>
          <w:szCs w:val="28"/>
          <w:lang w:eastAsia="zh-CN"/>
        </w:rPr>
        <w:t>- 2 факта гибели несовершеннолетних в результате поражения электрическим током;</w:t>
      </w:r>
    </w:p>
    <w:p w:rsidR="00AA347B" w:rsidRPr="00AA347B" w:rsidRDefault="00AA347B" w:rsidP="00AA347B">
      <w:pPr>
        <w:suppressAutoHyphens/>
        <w:spacing w:after="0" w:line="240" w:lineRule="auto"/>
        <w:ind w:firstLine="680"/>
        <w:jc w:val="both"/>
        <w:rPr>
          <w:rFonts w:ascii="Times New Roman" w:eastAsia="Times New Roman" w:hAnsi="Times New Roman" w:cs="Times New Roman"/>
          <w:sz w:val="28"/>
          <w:szCs w:val="28"/>
          <w:lang w:eastAsia="zh-CN"/>
        </w:rPr>
      </w:pPr>
      <w:r w:rsidRPr="00AA347B">
        <w:rPr>
          <w:rFonts w:ascii="Times New Roman" w:eastAsia="Times New Roman" w:hAnsi="Times New Roman" w:cs="Times New Roman"/>
          <w:sz w:val="28"/>
          <w:szCs w:val="28"/>
          <w:lang w:eastAsia="zh-CN"/>
        </w:rPr>
        <w:t>- 2 – поражение электрическим током;</w:t>
      </w:r>
    </w:p>
    <w:p w:rsidR="00AA347B" w:rsidRPr="00AA347B" w:rsidRDefault="00AA347B" w:rsidP="00AA347B">
      <w:pPr>
        <w:suppressAutoHyphens/>
        <w:spacing w:after="0" w:line="240" w:lineRule="auto"/>
        <w:ind w:firstLine="680"/>
        <w:jc w:val="both"/>
        <w:rPr>
          <w:rFonts w:ascii="Times New Roman" w:eastAsia="Times New Roman" w:hAnsi="Times New Roman" w:cs="Times New Roman"/>
          <w:sz w:val="28"/>
          <w:szCs w:val="28"/>
          <w:lang w:eastAsia="zh-CN"/>
        </w:rPr>
      </w:pPr>
      <w:r w:rsidRPr="00AA347B">
        <w:rPr>
          <w:rFonts w:ascii="Times New Roman" w:eastAsia="Times New Roman" w:hAnsi="Times New Roman" w:cs="Times New Roman"/>
          <w:sz w:val="28"/>
          <w:szCs w:val="28"/>
          <w:lang w:eastAsia="zh-CN"/>
        </w:rPr>
        <w:t>- 1 - термический ожог;</w:t>
      </w:r>
    </w:p>
    <w:p w:rsidR="00AA347B" w:rsidRPr="00AA347B" w:rsidRDefault="00AA347B" w:rsidP="00AA347B">
      <w:pPr>
        <w:suppressAutoHyphens/>
        <w:spacing w:after="0" w:line="240" w:lineRule="auto"/>
        <w:ind w:firstLine="680"/>
        <w:jc w:val="both"/>
        <w:rPr>
          <w:rFonts w:ascii="Times New Roman" w:eastAsia="Times New Roman" w:hAnsi="Times New Roman" w:cs="Times New Roman"/>
          <w:sz w:val="28"/>
          <w:szCs w:val="28"/>
          <w:lang w:eastAsia="zh-CN"/>
        </w:rPr>
      </w:pPr>
      <w:r w:rsidRPr="00AA347B">
        <w:rPr>
          <w:rFonts w:ascii="Times New Roman" w:eastAsia="Times New Roman" w:hAnsi="Times New Roman" w:cs="Times New Roman"/>
          <w:sz w:val="28"/>
          <w:szCs w:val="28"/>
          <w:lang w:eastAsia="zh-CN"/>
        </w:rPr>
        <w:t>- 1 выпадение из окна;</w:t>
      </w:r>
    </w:p>
    <w:p w:rsidR="00AA347B" w:rsidRPr="00AA347B" w:rsidRDefault="00AA347B" w:rsidP="00AA347B">
      <w:pPr>
        <w:suppressAutoHyphens/>
        <w:spacing w:after="0" w:line="240" w:lineRule="auto"/>
        <w:ind w:firstLine="680"/>
        <w:jc w:val="both"/>
        <w:rPr>
          <w:rFonts w:ascii="Times New Roman" w:eastAsia="Times New Roman" w:hAnsi="Times New Roman" w:cs="Times New Roman"/>
          <w:sz w:val="28"/>
          <w:szCs w:val="28"/>
          <w:lang w:eastAsia="zh-CN"/>
        </w:rPr>
      </w:pPr>
      <w:r w:rsidRPr="00AA347B">
        <w:rPr>
          <w:rFonts w:ascii="Times New Roman" w:eastAsia="Times New Roman" w:hAnsi="Times New Roman" w:cs="Times New Roman"/>
          <w:sz w:val="28"/>
          <w:szCs w:val="28"/>
          <w:lang w:eastAsia="zh-CN"/>
        </w:rPr>
        <w:t xml:space="preserve">- 1 упал в воду из-за потери сознания, находился в состоянии комы; </w:t>
      </w:r>
    </w:p>
    <w:p w:rsidR="00AA347B" w:rsidRPr="00AA347B" w:rsidRDefault="00AA347B" w:rsidP="00AA347B">
      <w:pPr>
        <w:suppressAutoHyphens/>
        <w:spacing w:after="0" w:line="240" w:lineRule="auto"/>
        <w:ind w:firstLine="680"/>
        <w:jc w:val="both"/>
        <w:rPr>
          <w:rFonts w:ascii="Times New Roman" w:eastAsia="Times New Roman" w:hAnsi="Times New Roman" w:cs="Times New Roman"/>
          <w:sz w:val="28"/>
          <w:szCs w:val="28"/>
          <w:lang w:eastAsia="zh-CN"/>
        </w:rPr>
      </w:pPr>
      <w:r w:rsidRPr="00AA347B">
        <w:rPr>
          <w:rFonts w:ascii="Times New Roman" w:eastAsia="Times New Roman" w:hAnsi="Times New Roman" w:cs="Times New Roman"/>
          <w:sz w:val="28"/>
          <w:szCs w:val="28"/>
          <w:lang w:eastAsia="zh-CN"/>
        </w:rPr>
        <w:t>- 3 – алкогольная интоксикация.</w:t>
      </w:r>
    </w:p>
    <w:p w:rsidR="00AA347B" w:rsidRPr="00AA347B" w:rsidRDefault="0077576F" w:rsidP="00AA347B">
      <w:pPr>
        <w:suppressAutoHyphens/>
        <w:spacing w:after="0" w:line="240" w:lineRule="auto"/>
        <w:ind w:firstLine="680"/>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В рамках реализации программы, с</w:t>
      </w:r>
      <w:r w:rsidR="00AA347B" w:rsidRPr="00AA347B">
        <w:rPr>
          <w:rFonts w:ascii="Times New Roman" w:eastAsia="Times New Roman" w:hAnsi="Times New Roman" w:cs="Times New Roman"/>
          <w:sz w:val="28"/>
          <w:szCs w:val="28"/>
          <w:lang w:eastAsia="zh-CN"/>
        </w:rPr>
        <w:t xml:space="preserve"> целью предупреждения гибели детей от внешних причин на </w:t>
      </w:r>
      <w:r w:rsidR="00310CFC">
        <w:rPr>
          <w:rFonts w:ascii="Times New Roman" w:eastAsia="Times New Roman" w:hAnsi="Times New Roman" w:cs="Times New Roman"/>
          <w:sz w:val="28"/>
          <w:szCs w:val="28"/>
          <w:lang w:eastAsia="zh-CN"/>
        </w:rPr>
        <w:t xml:space="preserve">совещаниях с руководителями образовательных </w:t>
      </w:r>
      <w:r w:rsidR="00310CFC">
        <w:rPr>
          <w:rFonts w:ascii="Times New Roman" w:eastAsia="Times New Roman" w:hAnsi="Times New Roman" w:cs="Times New Roman"/>
          <w:sz w:val="28"/>
          <w:szCs w:val="28"/>
          <w:lang w:eastAsia="zh-CN"/>
        </w:rPr>
        <w:lastRenderedPageBreak/>
        <w:t xml:space="preserve">организаций </w:t>
      </w:r>
      <w:r w:rsidR="00AA347B" w:rsidRPr="00AA347B">
        <w:rPr>
          <w:rFonts w:ascii="Times New Roman" w:eastAsia="Times New Roman" w:hAnsi="Times New Roman" w:cs="Times New Roman"/>
          <w:sz w:val="28"/>
          <w:szCs w:val="28"/>
          <w:lang w:eastAsia="zh-CN"/>
        </w:rPr>
        <w:t>анализировались ситуации, устанавливались причины</w:t>
      </w:r>
      <w:r w:rsidR="009B74E6">
        <w:rPr>
          <w:rFonts w:ascii="Times New Roman" w:eastAsia="Times New Roman" w:hAnsi="Times New Roman" w:cs="Times New Roman"/>
          <w:sz w:val="28"/>
          <w:szCs w:val="28"/>
          <w:lang w:eastAsia="zh-CN"/>
        </w:rPr>
        <w:t xml:space="preserve"> и условия, повлекшие несчастные случаи</w:t>
      </w:r>
      <w:r w:rsidR="00AA347B" w:rsidRPr="00AA347B">
        <w:rPr>
          <w:rFonts w:ascii="Times New Roman" w:eastAsia="Times New Roman" w:hAnsi="Times New Roman" w:cs="Times New Roman"/>
          <w:sz w:val="28"/>
          <w:szCs w:val="28"/>
          <w:lang w:eastAsia="zh-CN"/>
        </w:rPr>
        <w:t>, виновные лица привлекались к ответственности. 21 родитель привлечен к административной ответственности по ст.5.35 ч.1 КоАП РФ, из них: 15 – за нахождение несовершеннолетних возле водных объектов без законных представителей, 6 – дети были</w:t>
      </w:r>
      <w:proofErr w:type="gramEnd"/>
      <w:r w:rsidR="00AA347B" w:rsidRPr="00AA347B">
        <w:rPr>
          <w:rFonts w:ascii="Times New Roman" w:eastAsia="Times New Roman" w:hAnsi="Times New Roman" w:cs="Times New Roman"/>
          <w:sz w:val="28"/>
          <w:szCs w:val="28"/>
          <w:lang w:eastAsia="zh-CN"/>
        </w:rPr>
        <w:t xml:space="preserve"> </w:t>
      </w:r>
      <w:proofErr w:type="gramStart"/>
      <w:r w:rsidR="00AA347B" w:rsidRPr="00AA347B">
        <w:rPr>
          <w:rFonts w:ascii="Times New Roman" w:eastAsia="Times New Roman" w:hAnsi="Times New Roman" w:cs="Times New Roman"/>
          <w:sz w:val="28"/>
          <w:szCs w:val="28"/>
          <w:lang w:eastAsia="zh-CN"/>
        </w:rPr>
        <w:t xml:space="preserve">травмированы из-за отсутствия контроля со стороны родителей.  </w:t>
      </w:r>
      <w:proofErr w:type="gramEnd"/>
    </w:p>
    <w:p w:rsidR="00AA347B" w:rsidRPr="00AA347B" w:rsidRDefault="0077576F" w:rsidP="00AA347B">
      <w:pPr>
        <w:suppressAutoHyphens/>
        <w:spacing w:after="0" w:line="240" w:lineRule="auto"/>
        <w:ind w:firstLine="68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В рамках реализации программы была </w:t>
      </w:r>
      <w:proofErr w:type="spellStart"/>
      <w:r>
        <w:rPr>
          <w:rFonts w:ascii="Times New Roman" w:eastAsia="Times New Roman" w:hAnsi="Times New Roman" w:cs="Times New Roman"/>
          <w:sz w:val="28"/>
          <w:szCs w:val="28"/>
          <w:lang w:eastAsia="zh-CN"/>
        </w:rPr>
        <w:t>продложена</w:t>
      </w:r>
      <w:proofErr w:type="spellEnd"/>
      <w:r>
        <w:rPr>
          <w:rFonts w:ascii="Times New Roman" w:eastAsia="Times New Roman" w:hAnsi="Times New Roman" w:cs="Times New Roman"/>
          <w:sz w:val="28"/>
          <w:szCs w:val="28"/>
          <w:lang w:eastAsia="zh-CN"/>
        </w:rPr>
        <w:t xml:space="preserve"> </w:t>
      </w:r>
      <w:r w:rsidR="00AA347B" w:rsidRPr="00AA347B">
        <w:rPr>
          <w:rFonts w:ascii="Times New Roman" w:eastAsia="Times New Roman" w:hAnsi="Times New Roman" w:cs="Times New Roman"/>
          <w:sz w:val="28"/>
          <w:szCs w:val="28"/>
          <w:lang w:eastAsia="zh-CN"/>
        </w:rPr>
        <w:t xml:space="preserve"> работа по предупреждению несчастных случаев, смерти среди несовершеннолетних. Так, в период с 1 сентября по 20 сентября 2021 года в общеобразовательных организациях округа проведены встречи учащихся с представителями правоохранительных органов, специалистами КДН и ЗП, на которых обсуждались вопросы безопасности жизнедеятельности несовершеннолетних, соблюдения правил нахождения на объектах железнодорожной транспортной инфраструктуры.</w:t>
      </w:r>
    </w:p>
    <w:p w:rsidR="00AA347B" w:rsidRPr="00AA347B" w:rsidRDefault="0077576F" w:rsidP="00AA347B">
      <w:pPr>
        <w:suppressAutoHyphens/>
        <w:spacing w:after="0" w:line="240" w:lineRule="auto"/>
        <w:ind w:firstLine="68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По информации КДН и ЗП администрации Гайского городского округа в</w:t>
      </w:r>
      <w:r w:rsidR="00AA347B" w:rsidRPr="00AA347B">
        <w:rPr>
          <w:rFonts w:ascii="Times New Roman" w:eastAsia="Times New Roman" w:hAnsi="Times New Roman" w:cs="Times New Roman"/>
          <w:bCs/>
          <w:sz w:val="28"/>
          <w:szCs w:val="28"/>
          <w:lang w:eastAsia="zh-CN"/>
        </w:rPr>
        <w:t xml:space="preserve">ыявлено 5 преступлений (АППГ - 3) против несовершеннолетних, из них: </w:t>
      </w:r>
    </w:p>
    <w:p w:rsidR="00AA347B" w:rsidRPr="00AA347B" w:rsidRDefault="00AA347B" w:rsidP="00AA347B">
      <w:pPr>
        <w:suppressAutoHyphens/>
        <w:spacing w:after="0" w:line="240" w:lineRule="auto"/>
        <w:ind w:firstLine="680"/>
        <w:jc w:val="both"/>
        <w:rPr>
          <w:rFonts w:ascii="Times New Roman" w:eastAsia="Times New Roman" w:hAnsi="Times New Roman" w:cs="Times New Roman"/>
          <w:bCs/>
          <w:sz w:val="28"/>
          <w:szCs w:val="28"/>
          <w:lang w:eastAsia="zh-CN"/>
        </w:rPr>
      </w:pPr>
      <w:r w:rsidRPr="00AA347B">
        <w:rPr>
          <w:rFonts w:ascii="Times New Roman" w:eastAsia="Times New Roman" w:hAnsi="Times New Roman" w:cs="Times New Roman"/>
          <w:bCs/>
          <w:sz w:val="28"/>
          <w:szCs w:val="28"/>
          <w:lang w:eastAsia="zh-CN"/>
        </w:rPr>
        <w:t xml:space="preserve">- 1 по ст.151.1 УК РФ (повторная реализация спиртосодержащей продукции несовершеннолетнему); </w:t>
      </w:r>
    </w:p>
    <w:p w:rsidR="00AA347B" w:rsidRPr="00AA347B" w:rsidRDefault="00117528" w:rsidP="00AA347B">
      <w:pPr>
        <w:suppressAutoHyphens/>
        <w:spacing w:after="0" w:line="240" w:lineRule="auto"/>
        <w:ind w:firstLine="68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 </w:t>
      </w:r>
      <w:r w:rsidR="00AA347B" w:rsidRPr="00AA347B">
        <w:rPr>
          <w:rFonts w:ascii="Times New Roman" w:eastAsia="Times New Roman" w:hAnsi="Times New Roman" w:cs="Times New Roman"/>
          <w:bCs/>
          <w:sz w:val="28"/>
          <w:szCs w:val="28"/>
          <w:lang w:eastAsia="zh-CN"/>
        </w:rPr>
        <w:t>1 по ст.151 УК РФ (вовлечение в систематическое употребление спиртных напитков несовершеннолетнего);</w:t>
      </w:r>
    </w:p>
    <w:p w:rsidR="00AA347B" w:rsidRPr="00AA347B" w:rsidRDefault="00AA347B" w:rsidP="00AA347B">
      <w:pPr>
        <w:suppressAutoHyphens/>
        <w:spacing w:after="0" w:line="240" w:lineRule="auto"/>
        <w:ind w:firstLine="680"/>
        <w:jc w:val="both"/>
        <w:rPr>
          <w:rFonts w:ascii="Times New Roman" w:eastAsia="Times New Roman" w:hAnsi="Times New Roman" w:cs="Times New Roman"/>
          <w:bCs/>
          <w:sz w:val="28"/>
          <w:szCs w:val="28"/>
          <w:lang w:eastAsia="zh-CN"/>
        </w:rPr>
      </w:pPr>
      <w:r w:rsidRPr="00AA347B">
        <w:rPr>
          <w:rFonts w:ascii="Times New Roman" w:eastAsia="Times New Roman" w:hAnsi="Times New Roman" w:cs="Times New Roman"/>
          <w:bCs/>
          <w:sz w:val="28"/>
          <w:szCs w:val="28"/>
          <w:lang w:eastAsia="zh-CN"/>
        </w:rPr>
        <w:t>- 1 по ч.1 ст.134 УК РФ (совершеннолетнее лицо вступило в половую связь с несовершеннолетней);</w:t>
      </w:r>
    </w:p>
    <w:p w:rsidR="00AA347B" w:rsidRPr="00AA347B" w:rsidRDefault="00AA347B" w:rsidP="00AA347B">
      <w:pPr>
        <w:suppressAutoHyphens/>
        <w:spacing w:after="0" w:line="240" w:lineRule="auto"/>
        <w:ind w:firstLine="680"/>
        <w:jc w:val="both"/>
        <w:rPr>
          <w:rFonts w:ascii="Times New Roman" w:eastAsia="Times New Roman" w:hAnsi="Times New Roman" w:cs="Times New Roman"/>
          <w:bCs/>
          <w:sz w:val="28"/>
          <w:szCs w:val="28"/>
          <w:lang w:eastAsia="zh-CN"/>
        </w:rPr>
      </w:pPr>
      <w:r w:rsidRPr="00AA347B">
        <w:rPr>
          <w:rFonts w:ascii="Times New Roman" w:eastAsia="Times New Roman" w:hAnsi="Times New Roman" w:cs="Times New Roman"/>
          <w:bCs/>
          <w:sz w:val="28"/>
          <w:szCs w:val="28"/>
          <w:lang w:eastAsia="zh-CN"/>
        </w:rPr>
        <w:t>- 2 – по ст.156 УК РФ (ненадлежащее исполнение обязанностей по воспитанию и содержанию несовершеннолетних детей, выразившееся в жестоком обращении с ними).</w:t>
      </w:r>
    </w:p>
    <w:p w:rsidR="00AA347B" w:rsidRPr="00AA347B" w:rsidRDefault="00AA347B" w:rsidP="00AA347B">
      <w:pPr>
        <w:suppressAutoHyphens/>
        <w:spacing w:after="0" w:line="240" w:lineRule="auto"/>
        <w:ind w:firstLine="680"/>
        <w:jc w:val="both"/>
        <w:rPr>
          <w:rFonts w:ascii="Times New Roman" w:eastAsia="Times New Roman" w:hAnsi="Times New Roman" w:cs="Times New Roman"/>
          <w:bCs/>
          <w:sz w:val="28"/>
          <w:szCs w:val="28"/>
          <w:lang w:eastAsia="zh-CN"/>
        </w:rPr>
      </w:pPr>
      <w:r w:rsidRPr="00AA347B">
        <w:rPr>
          <w:rFonts w:ascii="Times New Roman" w:eastAsia="Times New Roman" w:hAnsi="Times New Roman" w:cs="Times New Roman"/>
          <w:bCs/>
          <w:sz w:val="28"/>
          <w:szCs w:val="28"/>
          <w:lang w:eastAsia="zh-CN"/>
        </w:rPr>
        <w:t xml:space="preserve">За отчетный период 2021 года в ЦВСНП помещена 1 несовершеннолетняя (АППГ-0).  </w:t>
      </w:r>
    </w:p>
    <w:p w:rsidR="00D6747A" w:rsidRPr="007D2EB9" w:rsidRDefault="00834E4E" w:rsidP="00310CFC">
      <w:pPr>
        <w:spacing w:after="0" w:line="240" w:lineRule="auto"/>
        <w:ind w:firstLine="680"/>
        <w:jc w:val="both"/>
        <w:rPr>
          <w:rFonts w:ascii="Times New Roman" w:eastAsia="Times New Roman" w:hAnsi="Times New Roman" w:cs="Times New Roman"/>
          <w:sz w:val="28"/>
          <w:szCs w:val="28"/>
        </w:rPr>
      </w:pPr>
      <w:r w:rsidRPr="007D2EB9">
        <w:rPr>
          <w:rFonts w:ascii="Times New Roman" w:eastAsia="Times New Roman" w:hAnsi="Times New Roman" w:cs="Times New Roman"/>
          <w:sz w:val="28"/>
          <w:szCs w:val="28"/>
        </w:rPr>
        <w:t>36</w:t>
      </w:r>
      <w:r w:rsidR="00D6747A" w:rsidRPr="007D2EB9">
        <w:rPr>
          <w:rFonts w:ascii="Times New Roman" w:eastAsia="Times New Roman" w:hAnsi="Times New Roman" w:cs="Times New Roman"/>
          <w:sz w:val="28"/>
          <w:szCs w:val="28"/>
        </w:rPr>
        <w:t xml:space="preserve"> детей и подростков из семей, находящихся в социально опасном положении, прошли реабилитацию в СРЦН «Островок» в г</w:t>
      </w:r>
      <w:r w:rsidR="00A97698" w:rsidRPr="007D2EB9">
        <w:rPr>
          <w:rFonts w:ascii="Times New Roman" w:eastAsia="Times New Roman" w:hAnsi="Times New Roman" w:cs="Times New Roman"/>
          <w:sz w:val="28"/>
          <w:szCs w:val="28"/>
        </w:rPr>
        <w:t>. Гае, СРЦН «Росток» в г. Орске.</w:t>
      </w:r>
    </w:p>
    <w:p w:rsidR="00D6747A" w:rsidRPr="007D2EB9" w:rsidRDefault="0077576F"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программы, п</w:t>
      </w:r>
      <w:r w:rsidR="00D6747A" w:rsidRPr="007D2EB9">
        <w:rPr>
          <w:rFonts w:ascii="Times New Roman" w:eastAsia="Times New Roman" w:hAnsi="Times New Roman" w:cs="Times New Roman"/>
          <w:sz w:val="28"/>
          <w:szCs w:val="28"/>
        </w:rPr>
        <w:t>едагоги</w:t>
      </w:r>
      <w:r w:rsidR="00310CFC" w:rsidRPr="007D2EB9">
        <w:rPr>
          <w:rFonts w:ascii="Times New Roman" w:eastAsia="Times New Roman" w:hAnsi="Times New Roman" w:cs="Times New Roman"/>
          <w:sz w:val="28"/>
          <w:szCs w:val="28"/>
        </w:rPr>
        <w:t xml:space="preserve">ческими коллективами общеобразовательных организаций </w:t>
      </w:r>
      <w:r w:rsidR="00D6747A" w:rsidRPr="007D2EB9">
        <w:rPr>
          <w:rFonts w:ascii="Times New Roman" w:eastAsia="Times New Roman" w:hAnsi="Times New Roman" w:cs="Times New Roman"/>
          <w:sz w:val="28"/>
          <w:szCs w:val="28"/>
        </w:rPr>
        <w:t xml:space="preserve"> проводится целенаправленная работа по предупреждению правонарушений, безнадзорности, наркомании, жестокого обращения с несовершеннолетними</w:t>
      </w:r>
      <w:r w:rsidR="000A2F38" w:rsidRPr="007D2EB9">
        <w:rPr>
          <w:rFonts w:ascii="Times New Roman" w:eastAsia="Times New Roman" w:hAnsi="Times New Roman" w:cs="Times New Roman"/>
          <w:sz w:val="28"/>
          <w:szCs w:val="28"/>
        </w:rPr>
        <w:t>, а также суицидального поведения несовершеннолетних</w:t>
      </w:r>
      <w:r w:rsidR="00D6747A" w:rsidRPr="007D2EB9">
        <w:rPr>
          <w:rFonts w:ascii="Times New Roman" w:eastAsia="Times New Roman" w:hAnsi="Times New Roman" w:cs="Times New Roman"/>
          <w:sz w:val="28"/>
          <w:szCs w:val="28"/>
        </w:rPr>
        <w:t xml:space="preserve">. </w:t>
      </w:r>
      <w:r w:rsidR="00C430C9" w:rsidRPr="007D2EB9">
        <w:rPr>
          <w:rFonts w:ascii="Times New Roman" w:eastAsia="Times New Roman" w:hAnsi="Times New Roman" w:cs="Times New Roman"/>
          <w:sz w:val="28"/>
        </w:rPr>
        <w:t xml:space="preserve">Ежегодно школы округа </w:t>
      </w:r>
      <w:r w:rsidR="00D6747A" w:rsidRPr="007D2EB9">
        <w:rPr>
          <w:rFonts w:ascii="Times New Roman" w:eastAsia="Times New Roman" w:hAnsi="Times New Roman" w:cs="Times New Roman"/>
          <w:sz w:val="28"/>
        </w:rPr>
        <w:t xml:space="preserve">принимают участие в </w:t>
      </w:r>
      <w:r w:rsidR="00D6747A" w:rsidRPr="007D2EB9">
        <w:rPr>
          <w:rFonts w:ascii="Times New Roman" w:eastAsia="Times New Roman" w:hAnsi="Times New Roman" w:cs="Times New Roman"/>
          <w:sz w:val="28"/>
          <w:szCs w:val="28"/>
        </w:rPr>
        <w:t>межведомственной профилактич</w:t>
      </w:r>
      <w:r w:rsidR="002B3B9E" w:rsidRPr="007D2EB9">
        <w:rPr>
          <w:rFonts w:ascii="Times New Roman" w:eastAsia="Times New Roman" w:hAnsi="Times New Roman" w:cs="Times New Roman"/>
          <w:sz w:val="28"/>
          <w:szCs w:val="28"/>
        </w:rPr>
        <w:t>еской акции «Помоги ребенку» и операции «Подросток»,</w:t>
      </w:r>
      <w:r w:rsidR="000A2F38" w:rsidRPr="007D2EB9">
        <w:rPr>
          <w:rFonts w:ascii="Times New Roman" w:eastAsia="Times New Roman" w:hAnsi="Times New Roman" w:cs="Times New Roman"/>
          <w:sz w:val="28"/>
          <w:szCs w:val="28"/>
        </w:rPr>
        <w:t xml:space="preserve"> межведомственных профилактических месячниках,</w:t>
      </w:r>
      <w:r w:rsidR="00D6747A" w:rsidRPr="007D2EB9">
        <w:rPr>
          <w:rFonts w:ascii="Times New Roman" w:eastAsia="Times New Roman" w:hAnsi="Times New Roman" w:cs="Times New Roman"/>
          <w:sz w:val="28"/>
          <w:szCs w:val="28"/>
        </w:rPr>
        <w:t>в рамках кот</w:t>
      </w:r>
      <w:r w:rsidR="002B3B9E" w:rsidRPr="007D2EB9">
        <w:rPr>
          <w:rFonts w:ascii="Times New Roman" w:eastAsia="Times New Roman" w:hAnsi="Times New Roman" w:cs="Times New Roman"/>
          <w:sz w:val="28"/>
          <w:szCs w:val="28"/>
        </w:rPr>
        <w:t>орых рассматриваются и решаются</w:t>
      </w:r>
      <w:r w:rsidR="00D6747A" w:rsidRPr="007D2EB9">
        <w:rPr>
          <w:rFonts w:ascii="Times New Roman" w:eastAsia="Times New Roman" w:hAnsi="Times New Roman" w:cs="Times New Roman"/>
          <w:sz w:val="28"/>
          <w:szCs w:val="28"/>
        </w:rPr>
        <w:t xml:space="preserve"> вопросы предупреждения детского и семейного неблагополучия. Совершенствуется система профилактической работы с детьми и подростками, требующими особого педагогического внимания. </w:t>
      </w:r>
    </w:p>
    <w:p w:rsidR="00D6747A" w:rsidRPr="007D2EB9" w:rsidRDefault="00D6747A" w:rsidP="00D6747A">
      <w:pPr>
        <w:spacing w:after="0" w:line="240" w:lineRule="auto"/>
        <w:ind w:firstLine="709"/>
        <w:jc w:val="both"/>
        <w:rPr>
          <w:rFonts w:ascii="Times New Roman" w:eastAsia="Times New Roman" w:hAnsi="Times New Roman" w:cs="Times New Roman"/>
          <w:sz w:val="28"/>
          <w:szCs w:val="28"/>
        </w:rPr>
      </w:pPr>
      <w:r w:rsidRPr="007D2EB9">
        <w:rPr>
          <w:rFonts w:ascii="Times New Roman" w:eastAsia="Times New Roman" w:hAnsi="Times New Roman" w:cs="Times New Roman"/>
          <w:sz w:val="28"/>
          <w:szCs w:val="28"/>
        </w:rPr>
        <w:t xml:space="preserve">В целях предупреждения правонарушений и других негативных явлений среди детей и подростков принимаются меры по организации их социально-полезной занятости, вовлечению в систему дополнительного образования. Разнообразие образовательных услуг обеспечивается 3 </w:t>
      </w:r>
      <w:bookmarkStart w:id="0" w:name="OLE_LINK1"/>
      <w:bookmarkStart w:id="1" w:name="OLE_LINK2"/>
      <w:r w:rsidRPr="007D2EB9">
        <w:rPr>
          <w:rFonts w:ascii="Times New Roman" w:eastAsia="Times New Roman" w:hAnsi="Times New Roman" w:cs="Times New Roman"/>
          <w:bCs/>
          <w:sz w:val="28"/>
          <w:szCs w:val="28"/>
        </w:rPr>
        <w:lastRenderedPageBreak/>
        <w:t>учреждениями дополнительного образования детей</w:t>
      </w:r>
      <w:bookmarkEnd w:id="0"/>
      <w:bookmarkEnd w:id="1"/>
      <w:r w:rsidRPr="007D2EB9">
        <w:rPr>
          <w:rFonts w:ascii="Times New Roman" w:eastAsia="Times New Roman" w:hAnsi="Times New Roman" w:cs="Times New Roman"/>
          <w:sz w:val="28"/>
          <w:szCs w:val="28"/>
        </w:rPr>
        <w:t xml:space="preserve">: МАУДО ЦДТ «Радуга»; МБУДО «ЦДТТ», МБУДО «ДЮСШ». </w:t>
      </w:r>
    </w:p>
    <w:p w:rsidR="00D6747A" w:rsidRPr="007D2EB9" w:rsidRDefault="00D6747A" w:rsidP="00D6747A">
      <w:pPr>
        <w:spacing w:after="0" w:line="240" w:lineRule="auto"/>
        <w:ind w:firstLine="709"/>
        <w:jc w:val="both"/>
        <w:rPr>
          <w:rFonts w:ascii="Times New Roman" w:eastAsia="Times New Roman" w:hAnsi="Times New Roman" w:cs="Times New Roman"/>
          <w:sz w:val="28"/>
          <w:szCs w:val="28"/>
        </w:rPr>
      </w:pPr>
      <w:r w:rsidRPr="007D2EB9">
        <w:rPr>
          <w:rFonts w:ascii="Times New Roman" w:eastAsia="Times New Roman" w:hAnsi="Times New Roman" w:cs="Times New Roman"/>
          <w:sz w:val="28"/>
          <w:szCs w:val="28"/>
        </w:rPr>
        <w:t>С целью осущес</w:t>
      </w:r>
      <w:r w:rsidR="009B74E6">
        <w:rPr>
          <w:rFonts w:ascii="Times New Roman" w:eastAsia="Times New Roman" w:hAnsi="Times New Roman" w:cs="Times New Roman"/>
          <w:sz w:val="28"/>
          <w:szCs w:val="28"/>
        </w:rPr>
        <w:t xml:space="preserve">твления контроля за занятостью </w:t>
      </w:r>
      <w:proofErr w:type="gramStart"/>
      <w:r w:rsidR="009B74E6">
        <w:rPr>
          <w:rFonts w:ascii="Times New Roman" w:eastAsia="Times New Roman" w:hAnsi="Times New Roman" w:cs="Times New Roman"/>
          <w:sz w:val="28"/>
          <w:szCs w:val="28"/>
        </w:rPr>
        <w:t>обу</w:t>
      </w:r>
      <w:r w:rsidRPr="007D2EB9">
        <w:rPr>
          <w:rFonts w:ascii="Times New Roman" w:eastAsia="Times New Roman" w:hAnsi="Times New Roman" w:cs="Times New Roman"/>
          <w:sz w:val="28"/>
          <w:szCs w:val="28"/>
        </w:rPr>
        <w:t>ча</w:t>
      </w:r>
      <w:r w:rsidR="009B74E6">
        <w:rPr>
          <w:rFonts w:ascii="Times New Roman" w:eastAsia="Times New Roman" w:hAnsi="Times New Roman" w:cs="Times New Roman"/>
          <w:sz w:val="28"/>
          <w:szCs w:val="28"/>
        </w:rPr>
        <w:t>ю</w:t>
      </w:r>
      <w:r w:rsidRPr="007D2EB9">
        <w:rPr>
          <w:rFonts w:ascii="Times New Roman" w:eastAsia="Times New Roman" w:hAnsi="Times New Roman" w:cs="Times New Roman"/>
          <w:sz w:val="28"/>
          <w:szCs w:val="28"/>
        </w:rPr>
        <w:t>щихся</w:t>
      </w:r>
      <w:proofErr w:type="gramEnd"/>
      <w:r w:rsidRPr="007D2EB9">
        <w:rPr>
          <w:rFonts w:ascii="Times New Roman" w:eastAsia="Times New Roman" w:hAnsi="Times New Roman" w:cs="Times New Roman"/>
          <w:sz w:val="28"/>
          <w:szCs w:val="28"/>
        </w:rPr>
        <w:t>, относящихся к группе социального риска, во внеурочное время за указанными несовершеннолетними закреплены классные руководители, социальные педагоги, психо</w:t>
      </w:r>
      <w:r w:rsidR="00A97698" w:rsidRPr="007D2EB9">
        <w:rPr>
          <w:rFonts w:ascii="Times New Roman" w:eastAsia="Times New Roman" w:hAnsi="Times New Roman" w:cs="Times New Roman"/>
          <w:sz w:val="28"/>
          <w:szCs w:val="28"/>
        </w:rPr>
        <w:t xml:space="preserve">логи. </w:t>
      </w:r>
      <w:r w:rsidR="002B3B9E" w:rsidRPr="007D2EB9">
        <w:rPr>
          <w:rFonts w:ascii="Times New Roman" w:eastAsia="Times New Roman" w:hAnsi="Times New Roman" w:cs="Times New Roman"/>
          <w:sz w:val="28"/>
          <w:szCs w:val="28"/>
        </w:rPr>
        <w:t>По данным общеобразовательных</w:t>
      </w:r>
      <w:r w:rsidRPr="007D2EB9">
        <w:rPr>
          <w:rFonts w:ascii="Times New Roman" w:eastAsia="Times New Roman" w:hAnsi="Times New Roman" w:cs="Times New Roman"/>
          <w:sz w:val="28"/>
          <w:szCs w:val="28"/>
        </w:rPr>
        <w:t xml:space="preserve"> организаций Гайского городского округа 100% школьников, состоящих на учете в КДН и </w:t>
      </w:r>
      <w:r w:rsidR="00DF65E3" w:rsidRPr="007D2EB9">
        <w:rPr>
          <w:rFonts w:ascii="Times New Roman" w:eastAsia="Times New Roman" w:hAnsi="Times New Roman" w:cs="Times New Roman"/>
          <w:sz w:val="28"/>
          <w:szCs w:val="28"/>
        </w:rPr>
        <w:t xml:space="preserve">ЗП и внутришкольном контроле, </w:t>
      </w:r>
      <w:r w:rsidRPr="007D2EB9">
        <w:rPr>
          <w:rFonts w:ascii="Times New Roman" w:eastAsia="Times New Roman" w:hAnsi="Times New Roman" w:cs="Times New Roman"/>
          <w:sz w:val="28"/>
          <w:szCs w:val="28"/>
        </w:rPr>
        <w:t>на постоянной основе охвачены внеурочными организованными формами занятости, т.е. посещают  кружки, клубы, секции на базе школ и учреждений дополнительного образования.</w:t>
      </w:r>
    </w:p>
    <w:p w:rsidR="00D6747A" w:rsidRPr="007D2EB9" w:rsidRDefault="00D6747A" w:rsidP="00D6747A">
      <w:pPr>
        <w:spacing w:after="0" w:line="240" w:lineRule="auto"/>
        <w:ind w:firstLine="709"/>
        <w:jc w:val="both"/>
        <w:rPr>
          <w:rFonts w:ascii="Times New Roman" w:eastAsia="Times New Roman" w:hAnsi="Times New Roman" w:cs="Times New Roman"/>
          <w:sz w:val="28"/>
          <w:szCs w:val="28"/>
        </w:rPr>
      </w:pPr>
      <w:r w:rsidRPr="007D2EB9">
        <w:rPr>
          <w:rFonts w:ascii="Times New Roman" w:eastAsia="Times New Roman" w:hAnsi="Times New Roman" w:cs="Times New Roman"/>
          <w:sz w:val="28"/>
          <w:szCs w:val="28"/>
        </w:rPr>
        <w:t>В целях активизации духовно-нравственного, патриотического, гражданско-правового воспитания обучающихся учреждениями дополнительного образования детей совместно с от</w:t>
      </w:r>
      <w:r w:rsidR="002B3B9E" w:rsidRPr="007D2EB9">
        <w:rPr>
          <w:rFonts w:ascii="Times New Roman" w:eastAsia="Times New Roman" w:hAnsi="Times New Roman" w:cs="Times New Roman"/>
          <w:sz w:val="28"/>
          <w:szCs w:val="28"/>
        </w:rPr>
        <w:t xml:space="preserve">делом образования организуются массовые мероприятия </w:t>
      </w:r>
      <w:r w:rsidRPr="007D2EB9">
        <w:rPr>
          <w:rFonts w:ascii="Times New Roman" w:eastAsia="Times New Roman" w:hAnsi="Times New Roman" w:cs="Times New Roman"/>
          <w:sz w:val="28"/>
          <w:szCs w:val="28"/>
        </w:rPr>
        <w:t>патриотической, спортивной, туристско-краеведческой, художественно-эстетической направленности.</w:t>
      </w:r>
    </w:p>
    <w:p w:rsidR="00D6747A" w:rsidRPr="007D2EB9" w:rsidRDefault="00D6747A" w:rsidP="00D6747A">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7D2EB9">
        <w:rPr>
          <w:rFonts w:ascii="Times New Roman" w:eastAsia="Times New Roman" w:hAnsi="Times New Roman" w:cs="Times New Roman"/>
          <w:sz w:val="28"/>
          <w:szCs w:val="28"/>
        </w:rPr>
        <w:t xml:space="preserve">Максимальному охвату детей профилактическими мероприятиями способствует проводимая работа по обеспечению </w:t>
      </w:r>
      <w:proofErr w:type="gramStart"/>
      <w:r w:rsidRPr="007D2EB9">
        <w:rPr>
          <w:rFonts w:ascii="Times New Roman" w:eastAsia="Times New Roman" w:hAnsi="Times New Roman" w:cs="Times New Roman"/>
          <w:sz w:val="28"/>
          <w:szCs w:val="28"/>
        </w:rPr>
        <w:t>контроля за</w:t>
      </w:r>
      <w:proofErr w:type="gramEnd"/>
      <w:r w:rsidRPr="007D2EB9">
        <w:rPr>
          <w:rFonts w:ascii="Times New Roman" w:eastAsia="Times New Roman" w:hAnsi="Times New Roman" w:cs="Times New Roman"/>
          <w:sz w:val="28"/>
          <w:szCs w:val="28"/>
        </w:rPr>
        <w:t xml:space="preserve"> реализацией права детей на образование. На муниципальном уровне организована система выявления и учета детей, не обучающихся в</w:t>
      </w:r>
      <w:r w:rsidR="002B3B9E" w:rsidRPr="007D2EB9">
        <w:rPr>
          <w:rFonts w:ascii="Times New Roman" w:eastAsia="Times New Roman" w:hAnsi="Times New Roman" w:cs="Times New Roman"/>
          <w:sz w:val="28"/>
          <w:szCs w:val="28"/>
        </w:rPr>
        <w:t xml:space="preserve"> общеобразовательныхорганизациях</w:t>
      </w:r>
      <w:r w:rsidRPr="007D2EB9">
        <w:rPr>
          <w:rFonts w:ascii="Times New Roman" w:eastAsia="Times New Roman" w:hAnsi="Times New Roman" w:cs="Times New Roman"/>
          <w:sz w:val="28"/>
          <w:szCs w:val="28"/>
        </w:rPr>
        <w:t xml:space="preserve">, принимаются эффективные меры по их возвращению в учебные заведения. </w:t>
      </w:r>
    </w:p>
    <w:p w:rsidR="00D6747A" w:rsidRPr="007D2EB9" w:rsidRDefault="00D6747A" w:rsidP="00D6747A">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7D2EB9">
        <w:rPr>
          <w:rFonts w:ascii="Times New Roman" w:eastAsia="Times New Roman" w:hAnsi="Times New Roman" w:cs="Times New Roman"/>
          <w:iCs/>
          <w:spacing w:val="-2"/>
          <w:sz w:val="28"/>
          <w:szCs w:val="28"/>
        </w:rPr>
        <w:t>Одним из важнейших факторов, способствующих сниже</w:t>
      </w:r>
      <w:r w:rsidR="00DF65E3" w:rsidRPr="007D2EB9">
        <w:rPr>
          <w:rFonts w:ascii="Times New Roman" w:eastAsia="Times New Roman" w:hAnsi="Times New Roman" w:cs="Times New Roman"/>
          <w:iCs/>
          <w:spacing w:val="-2"/>
          <w:sz w:val="28"/>
          <w:szCs w:val="28"/>
        </w:rPr>
        <w:t>нию подростковой преступности, является</w:t>
      </w:r>
      <w:r w:rsidR="00DF65E3" w:rsidRPr="007D2EB9">
        <w:rPr>
          <w:rFonts w:ascii="Times New Roman" w:eastAsia="Times New Roman" w:hAnsi="Times New Roman" w:cs="Times New Roman"/>
          <w:spacing w:val="-2"/>
          <w:sz w:val="28"/>
          <w:szCs w:val="28"/>
        </w:rPr>
        <w:t xml:space="preserve"> эффективное</w:t>
      </w:r>
      <w:r w:rsidRPr="007D2EB9">
        <w:rPr>
          <w:rFonts w:ascii="Times New Roman" w:eastAsia="Times New Roman" w:hAnsi="Times New Roman" w:cs="Times New Roman"/>
          <w:spacing w:val="-2"/>
          <w:sz w:val="28"/>
          <w:szCs w:val="28"/>
        </w:rPr>
        <w:t xml:space="preserve"> гражданско-правовое</w:t>
      </w:r>
      <w:r w:rsidRPr="007D2EB9">
        <w:rPr>
          <w:rFonts w:ascii="Times New Roman" w:eastAsia="Times New Roman" w:hAnsi="Times New Roman" w:cs="Times New Roman"/>
          <w:bCs/>
          <w:spacing w:val="-2"/>
          <w:sz w:val="28"/>
          <w:szCs w:val="28"/>
        </w:rPr>
        <w:t xml:space="preserve"> и патриотическое  воспитание обучающихся</w:t>
      </w:r>
      <w:r w:rsidRPr="007D2EB9">
        <w:rPr>
          <w:rFonts w:ascii="Times New Roman" w:eastAsia="Times New Roman" w:hAnsi="Times New Roman" w:cs="Times New Roman"/>
          <w:spacing w:val="-2"/>
          <w:sz w:val="28"/>
          <w:szCs w:val="28"/>
        </w:rPr>
        <w:t xml:space="preserve">. </w:t>
      </w:r>
    </w:p>
    <w:p w:rsidR="00D6747A" w:rsidRPr="007D2EB9" w:rsidRDefault="00D6747A" w:rsidP="00D6747A">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7D2EB9">
        <w:rPr>
          <w:rFonts w:ascii="Times New Roman" w:eastAsia="Times New Roman" w:hAnsi="Times New Roman" w:cs="Times New Roman"/>
          <w:sz w:val="28"/>
          <w:szCs w:val="28"/>
        </w:rPr>
        <w:t xml:space="preserve">В целях </w:t>
      </w:r>
      <w:r w:rsidRPr="007D2EB9">
        <w:rPr>
          <w:rFonts w:ascii="Times New Roman" w:eastAsia="Times New Roman" w:hAnsi="Times New Roman" w:cs="Times New Roman"/>
          <w:spacing w:val="9"/>
          <w:sz w:val="28"/>
          <w:szCs w:val="28"/>
        </w:rPr>
        <w:t>формирования у детей и подростков активной гражданской позиции</w:t>
      </w:r>
      <w:r w:rsidRPr="007D2EB9">
        <w:rPr>
          <w:rFonts w:ascii="Times New Roman" w:eastAsia="Times New Roman" w:hAnsi="Times New Roman" w:cs="Times New Roman"/>
          <w:sz w:val="28"/>
          <w:szCs w:val="28"/>
        </w:rPr>
        <w:t xml:space="preserve"> в школах округа успешно развивается ученическое самоуправление: ежегодно </w:t>
      </w:r>
      <w:r w:rsidRPr="007D2EB9">
        <w:rPr>
          <w:rFonts w:ascii="Times New Roman" w:eastAsia="Times New Roman" w:hAnsi="Times New Roman" w:cs="Times New Roman"/>
          <w:bCs/>
          <w:sz w:val="28"/>
          <w:szCs w:val="28"/>
        </w:rPr>
        <w:t>проводятся конференции лиде</w:t>
      </w:r>
      <w:r w:rsidR="00CB326A" w:rsidRPr="007D2EB9">
        <w:rPr>
          <w:rFonts w:ascii="Times New Roman" w:eastAsia="Times New Roman" w:hAnsi="Times New Roman" w:cs="Times New Roman"/>
          <w:bCs/>
          <w:sz w:val="28"/>
          <w:szCs w:val="28"/>
        </w:rPr>
        <w:t xml:space="preserve">ров ученического самоуправления, ведется работа детской общественной организации «Люди Земли и Солнца», Российского движения школьников, Детской общественной Правовой Палаты.  </w:t>
      </w:r>
    </w:p>
    <w:p w:rsidR="00D6747A" w:rsidRPr="007D2EB9" w:rsidRDefault="00D6747A" w:rsidP="00D6747A">
      <w:pPr>
        <w:spacing w:after="0" w:line="240" w:lineRule="auto"/>
        <w:ind w:firstLine="709"/>
        <w:jc w:val="both"/>
        <w:rPr>
          <w:rFonts w:ascii="Times New Roman" w:eastAsia="Times New Roman" w:hAnsi="Times New Roman" w:cs="Times New Roman"/>
          <w:sz w:val="28"/>
          <w:szCs w:val="28"/>
        </w:rPr>
      </w:pPr>
      <w:proofErr w:type="gramStart"/>
      <w:r w:rsidRPr="007D2EB9">
        <w:rPr>
          <w:rFonts w:ascii="Times New Roman" w:eastAsia="Times New Roman" w:hAnsi="Times New Roman" w:cs="Times New Roman"/>
          <w:bCs/>
          <w:spacing w:val="-2"/>
          <w:sz w:val="28"/>
          <w:szCs w:val="28"/>
        </w:rPr>
        <w:t xml:space="preserve">Одним из приоритетов современной образовательной политики является </w:t>
      </w:r>
      <w:r w:rsidRPr="007D2EB9">
        <w:rPr>
          <w:rFonts w:ascii="Times New Roman" w:eastAsia="Times New Roman" w:hAnsi="Times New Roman" w:cs="Times New Roman"/>
          <w:sz w:val="28"/>
          <w:szCs w:val="28"/>
        </w:rPr>
        <w:t>воспитание у обучающихся ответственного отно</w:t>
      </w:r>
      <w:r w:rsidR="00DF65E3" w:rsidRPr="007D2EB9">
        <w:rPr>
          <w:rFonts w:ascii="Times New Roman" w:eastAsia="Times New Roman" w:hAnsi="Times New Roman" w:cs="Times New Roman"/>
          <w:sz w:val="28"/>
          <w:szCs w:val="28"/>
        </w:rPr>
        <w:t>шения к собственному здоровью.</w:t>
      </w:r>
      <w:proofErr w:type="gramEnd"/>
      <w:r w:rsidRPr="007D2EB9">
        <w:rPr>
          <w:rFonts w:ascii="Times New Roman" w:eastAsia="Times New Roman" w:hAnsi="Times New Roman" w:cs="Times New Roman"/>
          <w:sz w:val="28"/>
          <w:szCs w:val="28"/>
        </w:rPr>
        <w:t xml:space="preserve"> В образовательных учреждениях успешно реализуются профилактические образовательные программы, рекомендованные министерством образования и науки и министерством здравоохранения  РФ, основанные на интерактивных, </w:t>
      </w:r>
      <w:proofErr w:type="spellStart"/>
      <w:r w:rsidRPr="007D2EB9">
        <w:rPr>
          <w:rFonts w:ascii="Times New Roman" w:eastAsia="Times New Roman" w:hAnsi="Times New Roman" w:cs="Times New Roman"/>
          <w:sz w:val="28"/>
          <w:szCs w:val="28"/>
        </w:rPr>
        <w:t>тренинговых</w:t>
      </w:r>
      <w:proofErr w:type="spellEnd"/>
      <w:r w:rsidRPr="007D2EB9">
        <w:rPr>
          <w:rFonts w:ascii="Times New Roman" w:eastAsia="Times New Roman" w:hAnsi="Times New Roman" w:cs="Times New Roman"/>
          <w:sz w:val="28"/>
          <w:szCs w:val="28"/>
        </w:rPr>
        <w:t xml:space="preserve"> формах обучения, а также </w:t>
      </w:r>
      <w:proofErr w:type="spellStart"/>
      <w:r w:rsidRPr="007D2EB9">
        <w:rPr>
          <w:rFonts w:ascii="Times New Roman" w:eastAsia="Times New Roman" w:hAnsi="Times New Roman" w:cs="Times New Roman"/>
          <w:sz w:val="28"/>
          <w:szCs w:val="28"/>
        </w:rPr>
        <w:t>здоровьесберегающие</w:t>
      </w:r>
      <w:proofErr w:type="spellEnd"/>
      <w:r w:rsidRPr="007D2EB9">
        <w:rPr>
          <w:rFonts w:ascii="Times New Roman" w:eastAsia="Times New Roman" w:hAnsi="Times New Roman" w:cs="Times New Roman"/>
          <w:sz w:val="28"/>
          <w:szCs w:val="28"/>
        </w:rPr>
        <w:t xml:space="preserve"> методики. </w:t>
      </w:r>
    </w:p>
    <w:p w:rsidR="00D6747A" w:rsidRPr="007D2EB9" w:rsidRDefault="00D6747A" w:rsidP="00D6747A">
      <w:pPr>
        <w:shd w:val="clear" w:color="auto" w:fill="FFFFFF"/>
        <w:spacing w:after="0" w:line="240" w:lineRule="auto"/>
        <w:ind w:firstLine="709"/>
        <w:jc w:val="both"/>
        <w:rPr>
          <w:rFonts w:ascii="Times New Roman" w:eastAsia="Times New Roman" w:hAnsi="Times New Roman" w:cs="Times New Roman"/>
          <w:spacing w:val="-1"/>
          <w:sz w:val="28"/>
          <w:szCs w:val="28"/>
        </w:rPr>
      </w:pPr>
      <w:r w:rsidRPr="007D2EB9">
        <w:rPr>
          <w:rFonts w:ascii="Times New Roman" w:eastAsia="Times New Roman" w:hAnsi="Times New Roman" w:cs="Times New Roman"/>
          <w:spacing w:val="-2"/>
          <w:sz w:val="28"/>
          <w:szCs w:val="28"/>
        </w:rPr>
        <w:t xml:space="preserve">Значительными профилактическими возможностями обладают также  «Советы профилактики» и школьные службы медиации. </w:t>
      </w:r>
      <w:r w:rsidRPr="007D2EB9">
        <w:rPr>
          <w:rFonts w:ascii="Times New Roman" w:eastAsia="Times New Roman" w:hAnsi="Times New Roman" w:cs="Times New Roman"/>
          <w:spacing w:val="-1"/>
          <w:sz w:val="28"/>
          <w:szCs w:val="28"/>
        </w:rPr>
        <w:t xml:space="preserve">Советы выполняют координирующую функцию по предупреждению правонарушений, алкоголизма, наркомании в образовательной среде. </w:t>
      </w:r>
    </w:p>
    <w:p w:rsidR="00D6747A" w:rsidRPr="007D2EB9" w:rsidRDefault="00D6747A" w:rsidP="00D6747A">
      <w:pPr>
        <w:spacing w:after="0" w:line="240" w:lineRule="auto"/>
        <w:ind w:firstLine="709"/>
        <w:jc w:val="both"/>
        <w:rPr>
          <w:rFonts w:ascii="Times New Roman" w:eastAsia="Times New Roman" w:hAnsi="Times New Roman" w:cs="Times New Roman"/>
          <w:sz w:val="28"/>
          <w:szCs w:val="28"/>
        </w:rPr>
      </w:pPr>
      <w:proofErr w:type="gramStart"/>
      <w:r w:rsidRPr="007D2EB9">
        <w:rPr>
          <w:rFonts w:ascii="Times New Roman" w:eastAsia="Times New Roman" w:hAnsi="Times New Roman" w:cs="Times New Roman"/>
          <w:sz w:val="28"/>
          <w:szCs w:val="28"/>
        </w:rPr>
        <w:t xml:space="preserve">Вместе с положительными результатами работы по профилактике правонарушений и преступлений тем, анализ состояния работы по профилактике негативных явлений в детско-подростковой и молодежной </w:t>
      </w:r>
      <w:r w:rsidRPr="007D2EB9">
        <w:rPr>
          <w:rFonts w:ascii="Times New Roman" w:eastAsia="Times New Roman" w:hAnsi="Times New Roman" w:cs="Times New Roman"/>
          <w:sz w:val="28"/>
          <w:szCs w:val="28"/>
        </w:rPr>
        <w:lastRenderedPageBreak/>
        <w:t>среде свидетельствует о том, что основными причинами преступности и правонарушений среди несовершеннолетних по прежнему остаются бесконтрольность со стороны родителей, законных представителей, попустительство родителей нахождению несовершеннолетних в вечернее и ночное время вн</w:t>
      </w:r>
      <w:r w:rsidR="0077576F">
        <w:rPr>
          <w:rFonts w:ascii="Times New Roman" w:eastAsia="Times New Roman" w:hAnsi="Times New Roman" w:cs="Times New Roman"/>
          <w:sz w:val="28"/>
          <w:szCs w:val="28"/>
        </w:rPr>
        <w:t>е дома, семейное неблагополучие, недостаточный уровень правосознания подростков.</w:t>
      </w:r>
      <w:proofErr w:type="gramEnd"/>
    </w:p>
    <w:p w:rsidR="00A61B79" w:rsidRPr="007D2EB9" w:rsidRDefault="00A61B79" w:rsidP="00A61B79">
      <w:pPr>
        <w:pStyle w:val="31"/>
        <w:shd w:val="clear" w:color="auto" w:fill="auto"/>
        <w:spacing w:before="0"/>
        <w:ind w:left="40" w:right="40" w:firstLine="700"/>
        <w:jc w:val="both"/>
        <w:rPr>
          <w:color w:val="000000"/>
          <w:sz w:val="28"/>
          <w:szCs w:val="28"/>
        </w:rPr>
      </w:pPr>
      <w:r w:rsidRPr="007D2EB9">
        <w:rPr>
          <w:color w:val="000000"/>
          <w:sz w:val="28"/>
          <w:szCs w:val="28"/>
        </w:rPr>
        <w:t>Для закрепления достигнутых результатов и повышения эффективности противодействия преступности требуется</w:t>
      </w:r>
      <w:r w:rsidR="0077576F">
        <w:rPr>
          <w:color w:val="000000"/>
          <w:sz w:val="28"/>
          <w:szCs w:val="28"/>
        </w:rPr>
        <w:t xml:space="preserve"> продолжение реализации единого</w:t>
      </w:r>
      <w:r w:rsidRPr="007D2EB9">
        <w:rPr>
          <w:color w:val="000000"/>
          <w:sz w:val="28"/>
          <w:szCs w:val="28"/>
        </w:rPr>
        <w:t xml:space="preserve"> подход</w:t>
      </w:r>
      <w:r w:rsidR="0077576F">
        <w:rPr>
          <w:color w:val="000000"/>
          <w:sz w:val="28"/>
          <w:szCs w:val="28"/>
        </w:rPr>
        <w:t>а и координаций</w:t>
      </w:r>
      <w:r w:rsidRPr="007D2EB9">
        <w:rPr>
          <w:color w:val="000000"/>
          <w:sz w:val="28"/>
          <w:szCs w:val="28"/>
        </w:rPr>
        <w:t xml:space="preserve"> действий в этом направлении. Необходимо</w:t>
      </w:r>
      <w:r w:rsidR="0077576F">
        <w:rPr>
          <w:color w:val="000000"/>
          <w:sz w:val="28"/>
          <w:szCs w:val="28"/>
        </w:rPr>
        <w:t xml:space="preserve"> продолжать  </w:t>
      </w:r>
      <w:r w:rsidRPr="007D2EB9">
        <w:rPr>
          <w:color w:val="000000"/>
          <w:sz w:val="28"/>
          <w:szCs w:val="28"/>
        </w:rPr>
        <w:t>концентрировать усилия заинтересованных ведомств на комплексном решении задач по профилактике правонарушений и усилению борьбы с преступностью на территории округа. Решение данных задач невозможно без серьёзной поддержки</w:t>
      </w:r>
      <w:r w:rsidR="0077576F">
        <w:rPr>
          <w:color w:val="000000"/>
          <w:sz w:val="28"/>
          <w:szCs w:val="28"/>
        </w:rPr>
        <w:t xml:space="preserve"> </w:t>
      </w:r>
      <w:r w:rsidRPr="007D2EB9">
        <w:rPr>
          <w:color w:val="000000"/>
          <w:sz w:val="28"/>
          <w:szCs w:val="28"/>
        </w:rPr>
        <w:t>органов</w:t>
      </w:r>
      <w:r w:rsidR="007D2EB9">
        <w:rPr>
          <w:color w:val="000000"/>
          <w:sz w:val="28"/>
          <w:szCs w:val="28"/>
        </w:rPr>
        <w:t xml:space="preserve"> и учреждений системы профилактики безнадзорности и правонарушений несовершеннолетних</w:t>
      </w:r>
      <w:r w:rsidRPr="007D2EB9">
        <w:rPr>
          <w:color w:val="000000"/>
          <w:sz w:val="28"/>
          <w:szCs w:val="28"/>
        </w:rPr>
        <w:t xml:space="preserve"> округа, объединения усилий правоохранительных органов, различных ведомств, органов местного самоуправления. Это обуславливает необходимость дальнейшего применени</w:t>
      </w:r>
      <w:r w:rsidR="0077576F">
        <w:rPr>
          <w:color w:val="000000"/>
          <w:sz w:val="28"/>
          <w:szCs w:val="28"/>
        </w:rPr>
        <w:t xml:space="preserve">я программно - целевого подхода, межведомственного планирования и взаимодействия по реализации  профилактических планов и задач. </w:t>
      </w:r>
    </w:p>
    <w:p w:rsidR="003043F8" w:rsidRPr="003A11F8" w:rsidRDefault="00CA08E6" w:rsidP="003043F8">
      <w:pPr>
        <w:spacing w:after="0" w:line="240" w:lineRule="auto"/>
        <w:jc w:val="both"/>
        <w:rPr>
          <w:rFonts w:ascii="Times New Roman" w:eastAsia="Times New Roman" w:hAnsi="Times New Roman" w:cs="Times New Roman"/>
          <w:sz w:val="28"/>
          <w:szCs w:val="28"/>
        </w:rPr>
      </w:pPr>
      <w:r w:rsidRPr="003A11F8">
        <w:rPr>
          <w:rFonts w:ascii="Times New Roman" w:eastAsia="Times New Roman" w:hAnsi="Times New Roman" w:cs="Times New Roman"/>
          <w:b/>
          <w:sz w:val="28"/>
          <w:szCs w:val="28"/>
        </w:rPr>
        <w:tab/>
      </w:r>
      <w:r w:rsidR="003043F8" w:rsidRPr="003A11F8">
        <w:rPr>
          <w:rFonts w:ascii="Times New Roman" w:eastAsia="Times New Roman" w:hAnsi="Times New Roman" w:cs="Times New Roman"/>
          <w:sz w:val="28"/>
          <w:szCs w:val="28"/>
        </w:rPr>
        <w:t>Программный метод в реализации мер по противодействию преступности</w:t>
      </w:r>
      <w:r w:rsidR="00F64899">
        <w:rPr>
          <w:rFonts w:ascii="Times New Roman" w:eastAsia="Times New Roman" w:hAnsi="Times New Roman" w:cs="Times New Roman"/>
          <w:sz w:val="28"/>
          <w:szCs w:val="28"/>
        </w:rPr>
        <w:t xml:space="preserve"> и правонарушений среди несовершеннолетних</w:t>
      </w:r>
      <w:r w:rsidR="003043F8" w:rsidRPr="003A11F8">
        <w:rPr>
          <w:rFonts w:ascii="Times New Roman" w:eastAsia="Times New Roman" w:hAnsi="Times New Roman" w:cs="Times New Roman"/>
          <w:sz w:val="28"/>
          <w:szCs w:val="28"/>
        </w:rPr>
        <w:t xml:space="preserve"> доказал свою эффективность на муниципальном уровне.</w:t>
      </w:r>
    </w:p>
    <w:p w:rsidR="00B147BB" w:rsidRPr="003A11F8" w:rsidRDefault="0077576F" w:rsidP="00872BB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Решению предстоящих</w:t>
      </w:r>
      <w:r w:rsidR="003043F8" w:rsidRPr="003A11F8">
        <w:rPr>
          <w:rFonts w:ascii="Times New Roman" w:eastAsia="Times New Roman" w:hAnsi="Times New Roman" w:cs="Times New Roman"/>
          <w:sz w:val="28"/>
          <w:szCs w:val="28"/>
        </w:rPr>
        <w:t xml:space="preserve"> задач должна служить «</w:t>
      </w:r>
      <w:r w:rsidR="00872BBA">
        <w:rPr>
          <w:rFonts w:ascii="Times New Roman" w:eastAsia="Times New Roman" w:hAnsi="Times New Roman" w:cs="Times New Roman"/>
          <w:sz w:val="28"/>
          <w:szCs w:val="28"/>
        </w:rPr>
        <w:t>М</w:t>
      </w:r>
      <w:r w:rsidR="003043F8" w:rsidRPr="003A11F8">
        <w:rPr>
          <w:rFonts w:ascii="Times New Roman" w:eastAsia="Times New Roman" w:hAnsi="Times New Roman" w:cs="Times New Roman"/>
          <w:sz w:val="28"/>
          <w:szCs w:val="28"/>
        </w:rPr>
        <w:t xml:space="preserve">униципальная программа </w:t>
      </w:r>
      <w:r w:rsidR="00872BBA" w:rsidRPr="00872BBA">
        <w:rPr>
          <w:rFonts w:ascii="Times New Roman" w:eastAsia="Times New Roman" w:hAnsi="Times New Roman" w:cs="Times New Roman"/>
          <w:sz w:val="28"/>
          <w:szCs w:val="28"/>
        </w:rPr>
        <w:t>по формирова</w:t>
      </w:r>
      <w:r w:rsidR="00872BBA">
        <w:rPr>
          <w:rFonts w:ascii="Times New Roman" w:eastAsia="Times New Roman" w:hAnsi="Times New Roman" w:cs="Times New Roman"/>
          <w:sz w:val="28"/>
          <w:szCs w:val="28"/>
        </w:rPr>
        <w:t xml:space="preserve">нию законопослушного поведения </w:t>
      </w:r>
      <w:r w:rsidR="00872BBA" w:rsidRPr="00872BBA">
        <w:rPr>
          <w:rFonts w:ascii="Times New Roman" w:eastAsia="Times New Roman" w:hAnsi="Times New Roman" w:cs="Times New Roman"/>
          <w:sz w:val="28"/>
          <w:szCs w:val="28"/>
        </w:rPr>
        <w:t>обучающихся общеобразовательных организаций</w:t>
      </w:r>
      <w:r w:rsidR="00872BBA">
        <w:rPr>
          <w:rFonts w:ascii="Times New Roman" w:eastAsia="Times New Roman" w:hAnsi="Times New Roman" w:cs="Times New Roman"/>
          <w:sz w:val="28"/>
          <w:szCs w:val="28"/>
        </w:rPr>
        <w:t xml:space="preserve"> Гайского городского округа </w:t>
      </w:r>
      <w:r w:rsidR="00872BBA" w:rsidRPr="00872BBA">
        <w:rPr>
          <w:rFonts w:ascii="Times New Roman" w:eastAsia="Times New Roman" w:hAnsi="Times New Roman" w:cs="Times New Roman"/>
          <w:sz w:val="28"/>
          <w:szCs w:val="28"/>
        </w:rPr>
        <w:t>на 2022-2025 годы</w:t>
      </w:r>
      <w:r w:rsidR="00872BBA">
        <w:rPr>
          <w:rFonts w:ascii="Times New Roman" w:eastAsia="Times New Roman" w:hAnsi="Times New Roman" w:cs="Times New Roman"/>
          <w:sz w:val="28"/>
          <w:szCs w:val="28"/>
        </w:rPr>
        <w:t>»</w:t>
      </w:r>
      <w:r w:rsidR="003043F8" w:rsidRPr="003A11F8">
        <w:rPr>
          <w:rFonts w:ascii="Times New Roman" w:eastAsia="Times New Roman" w:hAnsi="Times New Roman" w:cs="Times New Roman"/>
          <w:sz w:val="28"/>
          <w:szCs w:val="28"/>
        </w:rPr>
        <w:t>.</w:t>
      </w:r>
    </w:p>
    <w:p w:rsidR="00D6747A" w:rsidRPr="003043F8" w:rsidRDefault="00D6747A" w:rsidP="00D6747A">
      <w:pPr>
        <w:widowControl w:val="0"/>
        <w:tabs>
          <w:tab w:val="left" w:pos="399"/>
        </w:tabs>
        <w:autoSpaceDE w:val="0"/>
        <w:autoSpaceDN w:val="0"/>
        <w:spacing w:after="0" w:line="240" w:lineRule="auto"/>
        <w:ind w:firstLine="709"/>
        <w:jc w:val="both"/>
        <w:rPr>
          <w:rFonts w:ascii="Times New Roman" w:eastAsia="Times New Roman" w:hAnsi="Times New Roman" w:cs="Times New Roman"/>
          <w:color w:val="FF0000"/>
          <w:sz w:val="24"/>
          <w:szCs w:val="24"/>
          <w:lang w:eastAsia="en-US"/>
        </w:rPr>
      </w:pPr>
    </w:p>
    <w:p w:rsidR="00D6747A" w:rsidRPr="003043F8" w:rsidRDefault="00D6747A" w:rsidP="003043F8">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4"/>
          <w:szCs w:val="24"/>
          <w:lang w:eastAsia="en-US"/>
        </w:rPr>
      </w:pPr>
    </w:p>
    <w:p w:rsidR="00D6747A" w:rsidRPr="00D6747A" w:rsidRDefault="00D6747A" w:rsidP="003043F8">
      <w:pPr>
        <w:spacing w:after="0" w:line="240" w:lineRule="auto"/>
        <w:ind w:firstLine="709"/>
        <w:jc w:val="center"/>
        <w:rPr>
          <w:rFonts w:ascii="Times New Roman" w:eastAsia="Times New Roman" w:hAnsi="Times New Roman" w:cs="Times New Roman"/>
          <w:sz w:val="24"/>
          <w:szCs w:val="24"/>
        </w:rPr>
        <w:sectPr w:rsidR="00D6747A" w:rsidRPr="00D6747A" w:rsidSect="00D6747A">
          <w:pgSz w:w="11910" w:h="16840"/>
          <w:pgMar w:top="1134" w:right="851" w:bottom="1134" w:left="1701" w:header="720" w:footer="720" w:gutter="0"/>
          <w:cols w:space="720"/>
        </w:sectPr>
      </w:pPr>
    </w:p>
    <w:p w:rsidR="005D1F46" w:rsidRPr="005D1F46" w:rsidRDefault="005D1F46" w:rsidP="00FC63B9">
      <w:pPr>
        <w:widowControl w:val="0"/>
        <w:tabs>
          <w:tab w:val="left" w:pos="1200"/>
        </w:tabs>
        <w:autoSpaceDE w:val="0"/>
        <w:autoSpaceDN w:val="0"/>
        <w:spacing w:after="0" w:line="240" w:lineRule="auto"/>
        <w:jc w:val="center"/>
        <w:outlineLvl w:val="1"/>
        <w:rPr>
          <w:rFonts w:ascii="Times New Roman" w:eastAsia="Times New Roman" w:hAnsi="Times New Roman" w:cs="Times New Roman"/>
          <w:bCs/>
          <w:sz w:val="28"/>
          <w:szCs w:val="28"/>
          <w:lang w:eastAsia="en-US"/>
        </w:rPr>
      </w:pPr>
      <w:r>
        <w:rPr>
          <w:rFonts w:ascii="Times New Roman" w:eastAsia="Times New Roman" w:hAnsi="Times New Roman" w:cs="Times New Roman"/>
          <w:b/>
          <w:bCs/>
          <w:sz w:val="28"/>
          <w:szCs w:val="28"/>
          <w:lang w:eastAsia="en-US"/>
        </w:rPr>
        <w:lastRenderedPageBreak/>
        <w:t xml:space="preserve">2. </w:t>
      </w:r>
      <w:r w:rsidR="00D6747A" w:rsidRPr="00D6747A">
        <w:rPr>
          <w:rFonts w:ascii="Times New Roman" w:eastAsia="Times New Roman" w:hAnsi="Times New Roman" w:cs="Times New Roman"/>
          <w:b/>
          <w:bCs/>
          <w:sz w:val="28"/>
          <w:szCs w:val="28"/>
          <w:lang w:eastAsia="en-US"/>
        </w:rPr>
        <w:t xml:space="preserve">Мероприятия </w:t>
      </w:r>
      <w:r>
        <w:rPr>
          <w:rFonts w:ascii="Times New Roman" w:eastAsia="Times New Roman" w:hAnsi="Times New Roman" w:cs="Times New Roman"/>
          <w:b/>
          <w:bCs/>
          <w:sz w:val="28"/>
          <w:szCs w:val="28"/>
          <w:lang w:eastAsia="en-US"/>
        </w:rPr>
        <w:t>по реализации Программы.</w:t>
      </w:r>
    </w:p>
    <w:p w:rsidR="00834E4E" w:rsidRPr="00D6747A" w:rsidRDefault="00834E4E" w:rsidP="00D6747A">
      <w:pPr>
        <w:widowControl w:val="0"/>
        <w:autoSpaceDE w:val="0"/>
        <w:autoSpaceDN w:val="0"/>
        <w:spacing w:after="0" w:line="240" w:lineRule="auto"/>
        <w:jc w:val="both"/>
        <w:rPr>
          <w:rFonts w:ascii="Times New Roman" w:eastAsia="Times New Roman" w:hAnsi="Times New Roman" w:cs="Times New Roman"/>
          <w:b/>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11"/>
        <w:gridCol w:w="2808"/>
        <w:gridCol w:w="2978"/>
        <w:gridCol w:w="3167"/>
      </w:tblGrid>
      <w:tr w:rsidR="00366C74" w:rsidRPr="00F64899" w:rsidTr="00D6747A">
        <w:trPr>
          <w:trHeight w:val="621"/>
        </w:trPr>
        <w:tc>
          <w:tcPr>
            <w:tcW w:w="0" w:type="auto"/>
          </w:tcPr>
          <w:p w:rsidR="00D6747A" w:rsidRPr="00F64899" w:rsidRDefault="00D6747A" w:rsidP="00F64899">
            <w:pPr>
              <w:widowControl w:val="0"/>
              <w:autoSpaceDE w:val="0"/>
              <w:autoSpaceDN w:val="0"/>
              <w:spacing w:after="0" w:line="240" w:lineRule="auto"/>
              <w:rPr>
                <w:rFonts w:ascii="Times New Roman" w:eastAsia="Times New Roman" w:hAnsi="Times New Roman" w:cs="Times New Roman"/>
                <w:b/>
                <w:sz w:val="28"/>
                <w:szCs w:val="28"/>
                <w:lang w:eastAsia="en-US"/>
              </w:rPr>
            </w:pPr>
            <w:r w:rsidRPr="00F64899">
              <w:rPr>
                <w:rFonts w:ascii="Times New Roman" w:eastAsia="Times New Roman" w:hAnsi="Times New Roman" w:cs="Times New Roman"/>
                <w:b/>
                <w:sz w:val="28"/>
                <w:szCs w:val="28"/>
                <w:lang w:eastAsia="en-US"/>
              </w:rPr>
              <w:t>№</w:t>
            </w:r>
          </w:p>
          <w:p w:rsidR="00D6747A" w:rsidRPr="00F64899" w:rsidRDefault="00D6747A" w:rsidP="00F64899">
            <w:pPr>
              <w:widowControl w:val="0"/>
              <w:autoSpaceDE w:val="0"/>
              <w:autoSpaceDN w:val="0"/>
              <w:spacing w:after="0" w:line="240" w:lineRule="auto"/>
              <w:rPr>
                <w:rFonts w:ascii="Times New Roman" w:eastAsia="Times New Roman" w:hAnsi="Times New Roman" w:cs="Times New Roman"/>
                <w:b/>
                <w:sz w:val="28"/>
                <w:szCs w:val="28"/>
                <w:lang w:eastAsia="en-US"/>
              </w:rPr>
            </w:pPr>
            <w:proofErr w:type="gramStart"/>
            <w:r w:rsidRPr="00F64899">
              <w:rPr>
                <w:rFonts w:ascii="Times New Roman" w:eastAsia="Times New Roman" w:hAnsi="Times New Roman" w:cs="Times New Roman"/>
                <w:b/>
                <w:sz w:val="28"/>
                <w:szCs w:val="28"/>
                <w:lang w:eastAsia="en-US"/>
              </w:rPr>
              <w:t>п</w:t>
            </w:r>
            <w:proofErr w:type="gramEnd"/>
            <w:r w:rsidRPr="00F64899">
              <w:rPr>
                <w:rFonts w:ascii="Times New Roman" w:eastAsia="Times New Roman" w:hAnsi="Times New Roman" w:cs="Times New Roman"/>
                <w:b/>
                <w:sz w:val="28"/>
                <w:szCs w:val="28"/>
                <w:lang w:eastAsia="en-US"/>
              </w:rPr>
              <w:t>/п</w:t>
            </w:r>
          </w:p>
        </w:tc>
        <w:tc>
          <w:tcPr>
            <w:tcW w:w="0" w:type="auto"/>
          </w:tcPr>
          <w:p w:rsidR="00D6747A" w:rsidRPr="00F64899" w:rsidRDefault="00D6747A" w:rsidP="00F64899">
            <w:pPr>
              <w:widowControl w:val="0"/>
              <w:autoSpaceDE w:val="0"/>
              <w:autoSpaceDN w:val="0"/>
              <w:spacing w:after="0" w:line="240" w:lineRule="auto"/>
              <w:rPr>
                <w:rFonts w:ascii="Times New Roman" w:eastAsia="Times New Roman" w:hAnsi="Times New Roman" w:cs="Times New Roman"/>
                <w:b/>
                <w:sz w:val="28"/>
                <w:szCs w:val="28"/>
                <w:lang w:eastAsia="en-US"/>
              </w:rPr>
            </w:pPr>
            <w:r w:rsidRPr="00F64899">
              <w:rPr>
                <w:rFonts w:ascii="Times New Roman" w:eastAsia="Times New Roman" w:hAnsi="Times New Roman" w:cs="Times New Roman"/>
                <w:b/>
                <w:sz w:val="28"/>
                <w:szCs w:val="28"/>
                <w:lang w:eastAsia="en-US"/>
              </w:rPr>
              <w:t>Перечень</w:t>
            </w:r>
          </w:p>
          <w:p w:rsidR="00D6747A" w:rsidRPr="00F64899" w:rsidRDefault="00D6747A" w:rsidP="00F64899">
            <w:pPr>
              <w:widowControl w:val="0"/>
              <w:autoSpaceDE w:val="0"/>
              <w:autoSpaceDN w:val="0"/>
              <w:spacing w:after="0" w:line="240" w:lineRule="auto"/>
              <w:rPr>
                <w:rFonts w:ascii="Times New Roman" w:eastAsia="Times New Roman" w:hAnsi="Times New Roman" w:cs="Times New Roman"/>
                <w:b/>
                <w:sz w:val="28"/>
                <w:szCs w:val="28"/>
                <w:lang w:eastAsia="en-US"/>
              </w:rPr>
            </w:pPr>
            <w:r w:rsidRPr="00F64899">
              <w:rPr>
                <w:rFonts w:ascii="Times New Roman" w:eastAsia="Times New Roman" w:hAnsi="Times New Roman" w:cs="Times New Roman"/>
                <w:b/>
                <w:sz w:val="28"/>
                <w:szCs w:val="28"/>
                <w:lang w:eastAsia="en-US"/>
              </w:rPr>
              <w:t>мероприятий</w:t>
            </w:r>
          </w:p>
        </w:tc>
        <w:tc>
          <w:tcPr>
            <w:tcW w:w="0" w:type="auto"/>
          </w:tcPr>
          <w:p w:rsidR="00D6747A" w:rsidRPr="00F64899" w:rsidRDefault="00D6747A" w:rsidP="00F64899">
            <w:pPr>
              <w:widowControl w:val="0"/>
              <w:autoSpaceDE w:val="0"/>
              <w:autoSpaceDN w:val="0"/>
              <w:spacing w:after="0" w:line="240" w:lineRule="auto"/>
              <w:rPr>
                <w:rFonts w:ascii="Times New Roman" w:eastAsia="Times New Roman" w:hAnsi="Times New Roman" w:cs="Times New Roman"/>
                <w:b/>
                <w:sz w:val="28"/>
                <w:szCs w:val="28"/>
                <w:lang w:eastAsia="en-US"/>
              </w:rPr>
            </w:pPr>
            <w:r w:rsidRPr="00F64899">
              <w:rPr>
                <w:rFonts w:ascii="Times New Roman" w:eastAsia="Times New Roman" w:hAnsi="Times New Roman" w:cs="Times New Roman"/>
                <w:b/>
                <w:sz w:val="28"/>
                <w:szCs w:val="28"/>
                <w:lang w:eastAsia="en-US"/>
              </w:rPr>
              <w:t>Сроки выполнения</w:t>
            </w:r>
          </w:p>
        </w:tc>
        <w:tc>
          <w:tcPr>
            <w:tcW w:w="0" w:type="auto"/>
          </w:tcPr>
          <w:p w:rsidR="00D6747A" w:rsidRPr="00F64899" w:rsidRDefault="00D6747A" w:rsidP="00F64899">
            <w:pPr>
              <w:widowControl w:val="0"/>
              <w:autoSpaceDE w:val="0"/>
              <w:autoSpaceDN w:val="0"/>
              <w:spacing w:after="0" w:line="240" w:lineRule="auto"/>
              <w:rPr>
                <w:rFonts w:ascii="Times New Roman" w:eastAsia="Times New Roman" w:hAnsi="Times New Roman" w:cs="Times New Roman"/>
                <w:b/>
                <w:sz w:val="28"/>
                <w:szCs w:val="28"/>
                <w:lang w:eastAsia="en-US"/>
              </w:rPr>
            </w:pPr>
            <w:r w:rsidRPr="00F64899">
              <w:rPr>
                <w:rFonts w:ascii="Times New Roman" w:eastAsia="Times New Roman" w:hAnsi="Times New Roman" w:cs="Times New Roman"/>
                <w:b/>
                <w:sz w:val="28"/>
                <w:szCs w:val="28"/>
                <w:lang w:eastAsia="en-US"/>
              </w:rPr>
              <w:t>Исполнители</w:t>
            </w:r>
          </w:p>
        </w:tc>
      </w:tr>
      <w:tr w:rsidR="00D6747A" w:rsidRPr="00F64899" w:rsidTr="00D6747A">
        <w:trPr>
          <w:trHeight w:val="321"/>
        </w:trPr>
        <w:tc>
          <w:tcPr>
            <w:tcW w:w="0" w:type="auto"/>
            <w:gridSpan w:val="4"/>
          </w:tcPr>
          <w:p w:rsidR="00D6747A" w:rsidRPr="00F64899" w:rsidRDefault="00E35CF2" w:rsidP="00F648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sidRPr="00F64899">
              <w:rPr>
                <w:rFonts w:ascii="Times New Roman" w:eastAsia="Times New Roman" w:hAnsi="Times New Roman" w:cs="Times New Roman"/>
                <w:b/>
                <w:sz w:val="28"/>
                <w:szCs w:val="28"/>
                <w:lang w:val="en-US" w:eastAsia="en-US"/>
              </w:rPr>
              <w:t>I</w:t>
            </w:r>
            <w:r w:rsidR="00D6747A" w:rsidRPr="00F64899">
              <w:rPr>
                <w:rFonts w:ascii="Times New Roman" w:eastAsia="Times New Roman" w:hAnsi="Times New Roman" w:cs="Times New Roman"/>
                <w:b/>
                <w:sz w:val="28"/>
                <w:szCs w:val="28"/>
                <w:lang w:eastAsia="en-US"/>
              </w:rPr>
              <w:t xml:space="preserve">. </w:t>
            </w:r>
            <w:r w:rsidR="00834E4E" w:rsidRPr="00F64899">
              <w:rPr>
                <w:rFonts w:ascii="Times New Roman" w:eastAsia="Times New Roman" w:hAnsi="Times New Roman" w:cs="Times New Roman"/>
                <w:b/>
                <w:sz w:val="28"/>
                <w:szCs w:val="28"/>
                <w:lang w:eastAsia="en-US"/>
              </w:rPr>
              <w:t>Организационно - управле</w:t>
            </w:r>
            <w:r w:rsidR="00FC63B9" w:rsidRPr="00F64899">
              <w:rPr>
                <w:rFonts w:ascii="Times New Roman" w:eastAsia="Times New Roman" w:hAnsi="Times New Roman" w:cs="Times New Roman"/>
                <w:b/>
                <w:sz w:val="28"/>
                <w:szCs w:val="28"/>
                <w:lang w:eastAsia="en-US"/>
              </w:rPr>
              <w:t>нческое обеспечение реализации П</w:t>
            </w:r>
            <w:r w:rsidR="00834E4E" w:rsidRPr="00F64899">
              <w:rPr>
                <w:rFonts w:ascii="Times New Roman" w:eastAsia="Times New Roman" w:hAnsi="Times New Roman" w:cs="Times New Roman"/>
                <w:b/>
                <w:sz w:val="28"/>
                <w:szCs w:val="28"/>
                <w:lang w:eastAsia="en-US"/>
              </w:rPr>
              <w:t>рограммы</w:t>
            </w:r>
          </w:p>
        </w:tc>
      </w:tr>
      <w:tr w:rsidR="00366C74" w:rsidRPr="00F64899" w:rsidTr="00DF65E3">
        <w:trPr>
          <w:trHeight w:val="1983"/>
        </w:trPr>
        <w:tc>
          <w:tcPr>
            <w:tcW w:w="0" w:type="auto"/>
          </w:tcPr>
          <w:p w:rsidR="00D6747A"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0" w:type="auto"/>
          </w:tcPr>
          <w:p w:rsidR="00D6747A" w:rsidRPr="00F64899" w:rsidRDefault="003A11F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Разработка</w:t>
            </w:r>
            <w:r w:rsidR="00C42C11" w:rsidRPr="00F64899">
              <w:rPr>
                <w:rFonts w:ascii="Times New Roman" w:eastAsia="Times New Roman" w:hAnsi="Times New Roman" w:cs="Times New Roman"/>
                <w:sz w:val="28"/>
                <w:szCs w:val="28"/>
                <w:lang w:eastAsia="en-US"/>
              </w:rPr>
              <w:t xml:space="preserve"> и реализация </w:t>
            </w:r>
            <w:r w:rsidRPr="00F64899">
              <w:rPr>
                <w:rFonts w:ascii="Times New Roman" w:eastAsia="Times New Roman" w:hAnsi="Times New Roman" w:cs="Times New Roman"/>
                <w:sz w:val="28"/>
                <w:szCs w:val="28"/>
                <w:lang w:eastAsia="en-US"/>
              </w:rPr>
              <w:t xml:space="preserve"> методических рекомендаций, программ, планов, включающих вопросы профилактики асоциального поведения и суицидальны</w:t>
            </w:r>
            <w:r w:rsidR="00C42C11" w:rsidRPr="00F64899">
              <w:rPr>
                <w:rFonts w:ascii="Times New Roman" w:eastAsia="Times New Roman" w:hAnsi="Times New Roman" w:cs="Times New Roman"/>
                <w:sz w:val="28"/>
                <w:szCs w:val="28"/>
                <w:lang w:eastAsia="en-US"/>
              </w:rPr>
              <w:t xml:space="preserve">х настроений несовершеннолетних </w:t>
            </w:r>
          </w:p>
        </w:tc>
        <w:tc>
          <w:tcPr>
            <w:tcW w:w="0" w:type="auto"/>
          </w:tcPr>
          <w:p w:rsidR="00D6747A" w:rsidRPr="00F64899" w:rsidRDefault="003A11F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Сентябрь – январь</w:t>
            </w:r>
            <w:r w:rsidR="00FC63B9" w:rsidRPr="00F64899">
              <w:rPr>
                <w:rFonts w:ascii="Times New Roman" w:eastAsia="Times New Roman" w:hAnsi="Times New Roman" w:cs="Times New Roman"/>
                <w:sz w:val="28"/>
                <w:szCs w:val="28"/>
                <w:lang w:eastAsia="en-US"/>
              </w:rPr>
              <w:t>,</w:t>
            </w:r>
            <w:r w:rsidRPr="00F64899">
              <w:rPr>
                <w:rFonts w:ascii="Times New Roman" w:eastAsia="Times New Roman" w:hAnsi="Times New Roman" w:cs="Times New Roman"/>
                <w:sz w:val="28"/>
                <w:szCs w:val="28"/>
                <w:lang w:eastAsia="en-US"/>
              </w:rPr>
              <w:t xml:space="preserve"> в течение 2022-2025 г.г.</w:t>
            </w:r>
          </w:p>
        </w:tc>
        <w:tc>
          <w:tcPr>
            <w:tcW w:w="0" w:type="auto"/>
          </w:tcPr>
          <w:p w:rsidR="00D6747A" w:rsidRPr="00F64899" w:rsidRDefault="00D6747A"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 xml:space="preserve">Отдел образования, образовательные организации Гайского городского округа </w:t>
            </w:r>
          </w:p>
        </w:tc>
      </w:tr>
      <w:tr w:rsidR="00366C74" w:rsidRPr="00F64899" w:rsidTr="00DF65E3">
        <w:trPr>
          <w:trHeight w:val="1983"/>
        </w:trPr>
        <w:tc>
          <w:tcPr>
            <w:tcW w:w="0" w:type="auto"/>
          </w:tcPr>
          <w:p w:rsidR="003A11F8"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0" w:type="auto"/>
          </w:tcPr>
          <w:p w:rsidR="003A11F8" w:rsidRPr="00F64899" w:rsidRDefault="00C42C11"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 xml:space="preserve">Проведение совещаний, конференций по вопросам профилактики правонарушений преступлений,  деструктивной деятельности, употребления ПАВ, суицидальных настроений среди несовершеннолетних </w:t>
            </w:r>
          </w:p>
        </w:tc>
        <w:tc>
          <w:tcPr>
            <w:tcW w:w="0" w:type="auto"/>
          </w:tcPr>
          <w:p w:rsidR="003A11F8" w:rsidRPr="00F64899" w:rsidRDefault="001812CD" w:rsidP="00F64899">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Ежегодно п</w:t>
            </w:r>
            <w:r w:rsidR="00C42C11" w:rsidRPr="00F64899">
              <w:rPr>
                <w:rFonts w:ascii="Times New Roman" w:eastAsia="Times New Roman" w:hAnsi="Times New Roman" w:cs="Times New Roman"/>
                <w:sz w:val="28"/>
                <w:szCs w:val="28"/>
                <w:lang w:eastAsia="en-US"/>
              </w:rPr>
              <w:t>о плану работы отдела образования</w:t>
            </w:r>
          </w:p>
        </w:tc>
        <w:tc>
          <w:tcPr>
            <w:tcW w:w="0" w:type="auto"/>
          </w:tcPr>
          <w:p w:rsidR="003A11F8" w:rsidRPr="00F64899" w:rsidRDefault="00C42C11"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Отдел образования, образовательные организации Гайского городского округа</w:t>
            </w:r>
          </w:p>
        </w:tc>
      </w:tr>
      <w:tr w:rsidR="00366C74" w:rsidRPr="00F64899" w:rsidTr="00DF65E3">
        <w:trPr>
          <w:trHeight w:val="1983"/>
        </w:trPr>
        <w:tc>
          <w:tcPr>
            <w:tcW w:w="0" w:type="auto"/>
          </w:tcPr>
          <w:p w:rsidR="00C42C11"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0" w:type="auto"/>
          </w:tcPr>
          <w:p w:rsidR="00C42C11" w:rsidRPr="00F64899" w:rsidRDefault="00C42C11"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 xml:space="preserve">Проведение анализа принимаемых мер по совершенствованию системы профилактики правонарушений в  деятельности образовательных организаций, оценка эффективности работы, изучение передовых форм работы с целью их рассмотрения на </w:t>
            </w:r>
            <w:r w:rsidRPr="00F64899">
              <w:rPr>
                <w:rFonts w:ascii="Times New Roman" w:eastAsia="Times New Roman" w:hAnsi="Times New Roman" w:cs="Times New Roman"/>
                <w:sz w:val="28"/>
                <w:szCs w:val="28"/>
                <w:lang w:eastAsia="en-US"/>
              </w:rPr>
              <w:lastRenderedPageBreak/>
              <w:t>совещаниях с</w:t>
            </w:r>
            <w:r w:rsidR="001156E9" w:rsidRPr="00F64899">
              <w:rPr>
                <w:rFonts w:ascii="Times New Roman" w:eastAsia="Times New Roman" w:hAnsi="Times New Roman" w:cs="Times New Roman"/>
                <w:sz w:val="28"/>
                <w:szCs w:val="28"/>
                <w:lang w:eastAsia="en-US"/>
              </w:rPr>
              <w:t xml:space="preserve"> руководителями и специалистами, курирующими профилактическую работу в образовательных организациях</w:t>
            </w:r>
          </w:p>
        </w:tc>
        <w:tc>
          <w:tcPr>
            <w:tcW w:w="0" w:type="auto"/>
          </w:tcPr>
          <w:p w:rsidR="00C42C11" w:rsidRPr="00F64899" w:rsidRDefault="001812CD" w:rsidP="00F64899">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Ежегодно п</w:t>
            </w:r>
            <w:r w:rsidR="00C42C11" w:rsidRPr="00F64899">
              <w:rPr>
                <w:rFonts w:ascii="Times New Roman" w:eastAsia="Times New Roman" w:hAnsi="Times New Roman" w:cs="Times New Roman"/>
                <w:sz w:val="28"/>
                <w:szCs w:val="28"/>
                <w:lang w:eastAsia="en-US"/>
              </w:rPr>
              <w:t>о плану работы отдела образования</w:t>
            </w:r>
          </w:p>
        </w:tc>
        <w:tc>
          <w:tcPr>
            <w:tcW w:w="0" w:type="auto"/>
          </w:tcPr>
          <w:p w:rsidR="00C42C11" w:rsidRPr="00F64899" w:rsidRDefault="00C42C11"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Отдел образования, образовательные организации Гайского городского округа</w:t>
            </w:r>
          </w:p>
        </w:tc>
      </w:tr>
      <w:tr w:rsidR="00366C74" w:rsidRPr="00F64899" w:rsidTr="00DF65E3">
        <w:trPr>
          <w:trHeight w:val="1983"/>
        </w:trPr>
        <w:tc>
          <w:tcPr>
            <w:tcW w:w="0" w:type="auto"/>
          </w:tcPr>
          <w:p w:rsidR="002743B7"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0" w:type="auto"/>
          </w:tcPr>
          <w:p w:rsidR="002743B7" w:rsidRPr="00F64899" w:rsidRDefault="002743B7"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 xml:space="preserve">Обеспечение обобщения и тиражирования эффективного опыта, современных технологий профилактической работы, повышение профессионального уровня специалистов образовательных организаций </w:t>
            </w:r>
          </w:p>
        </w:tc>
        <w:tc>
          <w:tcPr>
            <w:tcW w:w="0" w:type="auto"/>
          </w:tcPr>
          <w:p w:rsidR="002743B7" w:rsidRPr="00F64899" w:rsidRDefault="002743B7"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Ежегодно в течение 2022-2025 г.г.</w:t>
            </w:r>
          </w:p>
        </w:tc>
        <w:tc>
          <w:tcPr>
            <w:tcW w:w="0" w:type="auto"/>
          </w:tcPr>
          <w:p w:rsidR="002743B7" w:rsidRPr="00F64899" w:rsidRDefault="002743B7"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Отдел образования, образовательные организации Гайского городского округа</w:t>
            </w:r>
          </w:p>
        </w:tc>
      </w:tr>
      <w:tr w:rsidR="00366C74" w:rsidRPr="00F64899" w:rsidTr="00DF65E3">
        <w:trPr>
          <w:trHeight w:val="1983"/>
        </w:trPr>
        <w:tc>
          <w:tcPr>
            <w:tcW w:w="0" w:type="auto"/>
          </w:tcPr>
          <w:p w:rsidR="002743B7"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0" w:type="auto"/>
          </w:tcPr>
          <w:p w:rsidR="002743B7" w:rsidRPr="00F64899" w:rsidRDefault="002743B7"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Обеспечение поддержки детских и молодежных социально ориентированных</w:t>
            </w:r>
            <w:r w:rsidR="00D00A6B" w:rsidRPr="00F64899">
              <w:rPr>
                <w:rFonts w:ascii="Times New Roman" w:eastAsia="Times New Roman" w:hAnsi="Times New Roman" w:cs="Times New Roman"/>
                <w:sz w:val="28"/>
                <w:szCs w:val="28"/>
                <w:lang w:eastAsia="en-US"/>
              </w:rPr>
              <w:t xml:space="preserve"> объединений, реализующих мероприятия в сфере профилактики безнадзорности и правонарушений несовершеннолетних </w:t>
            </w:r>
          </w:p>
        </w:tc>
        <w:tc>
          <w:tcPr>
            <w:tcW w:w="0" w:type="auto"/>
          </w:tcPr>
          <w:p w:rsidR="002743B7" w:rsidRPr="00F64899" w:rsidRDefault="00D00A6B"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Ежегодно в течение 2022-2025 г.г</w:t>
            </w:r>
            <w:r w:rsidR="00E53248" w:rsidRPr="00F64899">
              <w:rPr>
                <w:rFonts w:ascii="Times New Roman" w:eastAsia="Times New Roman" w:hAnsi="Times New Roman" w:cs="Times New Roman"/>
                <w:sz w:val="28"/>
                <w:szCs w:val="28"/>
                <w:lang w:eastAsia="en-US"/>
              </w:rPr>
              <w:t>.</w:t>
            </w:r>
          </w:p>
        </w:tc>
        <w:tc>
          <w:tcPr>
            <w:tcW w:w="0" w:type="auto"/>
          </w:tcPr>
          <w:p w:rsidR="002743B7" w:rsidRPr="00F64899" w:rsidRDefault="00D00A6B"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Отдел образования, образовательные организации Гайского городского округа</w:t>
            </w:r>
          </w:p>
        </w:tc>
      </w:tr>
      <w:tr w:rsidR="00366C74" w:rsidRPr="00F64899" w:rsidTr="00FC63B9">
        <w:trPr>
          <w:trHeight w:val="995"/>
        </w:trPr>
        <w:tc>
          <w:tcPr>
            <w:tcW w:w="0" w:type="auto"/>
          </w:tcPr>
          <w:p w:rsidR="00D00A6B"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0" w:type="auto"/>
          </w:tcPr>
          <w:p w:rsidR="00D00A6B" w:rsidRPr="00F64899" w:rsidRDefault="00D00A6B"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 xml:space="preserve">Разработка и реализация программ поддержки детских общественных организаций, волонтерского движения, развития спорта и здорового образа жизни, духовно-нравственного воспитания подрастающего </w:t>
            </w:r>
            <w:r w:rsidRPr="00F64899">
              <w:rPr>
                <w:rFonts w:ascii="Times New Roman" w:eastAsia="Times New Roman" w:hAnsi="Times New Roman" w:cs="Times New Roman"/>
                <w:sz w:val="28"/>
                <w:szCs w:val="28"/>
                <w:lang w:eastAsia="en-US"/>
              </w:rPr>
              <w:lastRenderedPageBreak/>
              <w:t>поколения</w:t>
            </w:r>
            <w:r w:rsidR="001156E9" w:rsidRPr="00F64899">
              <w:rPr>
                <w:rFonts w:ascii="Times New Roman" w:eastAsia="Times New Roman" w:hAnsi="Times New Roman" w:cs="Times New Roman"/>
                <w:sz w:val="28"/>
                <w:szCs w:val="28"/>
                <w:lang w:eastAsia="en-US"/>
              </w:rPr>
              <w:t xml:space="preserve"> в образовательных организациях округа </w:t>
            </w:r>
          </w:p>
        </w:tc>
        <w:tc>
          <w:tcPr>
            <w:tcW w:w="0" w:type="auto"/>
          </w:tcPr>
          <w:p w:rsidR="00D00A6B" w:rsidRPr="00F64899" w:rsidRDefault="00D00A6B"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lastRenderedPageBreak/>
              <w:t>Ежегодно в течение 2022-2025 г.г</w:t>
            </w:r>
            <w:r w:rsidR="00E53248" w:rsidRPr="00F64899">
              <w:rPr>
                <w:rFonts w:ascii="Times New Roman" w:eastAsia="Times New Roman" w:hAnsi="Times New Roman" w:cs="Times New Roman"/>
                <w:sz w:val="28"/>
                <w:szCs w:val="28"/>
                <w:lang w:eastAsia="en-US"/>
              </w:rPr>
              <w:t>.</w:t>
            </w:r>
          </w:p>
        </w:tc>
        <w:tc>
          <w:tcPr>
            <w:tcW w:w="0" w:type="auto"/>
          </w:tcPr>
          <w:p w:rsidR="00D00A6B" w:rsidRPr="00F64899" w:rsidRDefault="00D00A6B"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Отдел образования, образовательные организации Гайского городского округа</w:t>
            </w:r>
          </w:p>
        </w:tc>
      </w:tr>
      <w:tr w:rsidR="00366C74" w:rsidRPr="00F64899" w:rsidTr="00DF65E3">
        <w:trPr>
          <w:trHeight w:val="1983"/>
        </w:trPr>
        <w:tc>
          <w:tcPr>
            <w:tcW w:w="0" w:type="auto"/>
          </w:tcPr>
          <w:p w:rsidR="00E53248"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0" w:type="auto"/>
          </w:tcPr>
          <w:p w:rsidR="00E53248" w:rsidRPr="00F64899" w:rsidRDefault="00E5324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 xml:space="preserve">Реализация </w:t>
            </w:r>
            <w:r w:rsidR="00F64899">
              <w:rPr>
                <w:rFonts w:ascii="Times New Roman" w:eastAsia="Times New Roman" w:hAnsi="Times New Roman" w:cs="Times New Roman"/>
                <w:sz w:val="28"/>
                <w:szCs w:val="28"/>
                <w:lang w:eastAsia="en-US"/>
              </w:rPr>
              <w:t xml:space="preserve">муниципальных, </w:t>
            </w:r>
            <w:r w:rsidRPr="00F64899">
              <w:rPr>
                <w:rFonts w:ascii="Times New Roman" w:eastAsia="Times New Roman" w:hAnsi="Times New Roman" w:cs="Times New Roman"/>
                <w:sz w:val="28"/>
                <w:szCs w:val="28"/>
                <w:lang w:eastAsia="en-US"/>
              </w:rPr>
              <w:t>региональных программ по развитию системы внешкольной работы с несовершеннолетними, в учреждениях дополнительного образования и оздоровления детей, направленных на  обеспечение занятости несовершеннолетних, в том числе находящихся в трудной жизненной ситуации, а также состо</w:t>
            </w:r>
            <w:r w:rsidR="001156E9" w:rsidRPr="00F64899">
              <w:rPr>
                <w:rFonts w:ascii="Times New Roman" w:eastAsia="Times New Roman" w:hAnsi="Times New Roman" w:cs="Times New Roman"/>
                <w:sz w:val="28"/>
                <w:szCs w:val="28"/>
                <w:lang w:eastAsia="en-US"/>
              </w:rPr>
              <w:t>ящих на профилактических учетах</w:t>
            </w:r>
          </w:p>
        </w:tc>
        <w:tc>
          <w:tcPr>
            <w:tcW w:w="0" w:type="auto"/>
          </w:tcPr>
          <w:p w:rsidR="00E53248" w:rsidRPr="00F64899" w:rsidRDefault="00E5324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Ежегодно в течение 2022-2025 г.г.</w:t>
            </w:r>
          </w:p>
        </w:tc>
        <w:tc>
          <w:tcPr>
            <w:tcW w:w="0" w:type="auto"/>
          </w:tcPr>
          <w:p w:rsidR="00E53248" w:rsidRPr="00F64899" w:rsidRDefault="00E5324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Отдел образования, образовательные организации Гайского городского округа</w:t>
            </w:r>
          </w:p>
        </w:tc>
      </w:tr>
      <w:tr w:rsidR="001156E9" w:rsidRPr="00F64899" w:rsidTr="00FC63B9">
        <w:trPr>
          <w:trHeight w:val="747"/>
        </w:trPr>
        <w:tc>
          <w:tcPr>
            <w:tcW w:w="0" w:type="auto"/>
            <w:gridSpan w:val="4"/>
          </w:tcPr>
          <w:p w:rsidR="001156E9" w:rsidRPr="00F64899" w:rsidRDefault="001156E9" w:rsidP="00F64899">
            <w:pPr>
              <w:spacing w:after="0" w:line="240" w:lineRule="auto"/>
              <w:jc w:val="center"/>
              <w:rPr>
                <w:rFonts w:ascii="Times New Roman" w:eastAsia="Times New Roman" w:hAnsi="Times New Roman" w:cs="Times New Roman"/>
                <w:b/>
                <w:sz w:val="28"/>
                <w:szCs w:val="28"/>
              </w:rPr>
            </w:pPr>
            <w:r w:rsidRPr="00F64899">
              <w:rPr>
                <w:rFonts w:ascii="Times New Roman" w:eastAsia="Times New Roman" w:hAnsi="Times New Roman" w:cs="Times New Roman"/>
                <w:b/>
                <w:sz w:val="28"/>
                <w:szCs w:val="28"/>
                <w:lang w:val="en-US"/>
              </w:rPr>
              <w:t>II</w:t>
            </w:r>
            <w:r w:rsidRPr="00F64899">
              <w:rPr>
                <w:rFonts w:ascii="Times New Roman" w:eastAsia="Times New Roman" w:hAnsi="Times New Roman" w:cs="Times New Roman"/>
                <w:b/>
                <w:sz w:val="28"/>
                <w:szCs w:val="28"/>
              </w:rPr>
              <w:t>. информационно-аналитическое и методическое обеспечение реализации программы</w:t>
            </w:r>
          </w:p>
        </w:tc>
      </w:tr>
      <w:tr w:rsidR="00366C74" w:rsidRPr="00F64899" w:rsidTr="00DF65E3">
        <w:trPr>
          <w:trHeight w:val="515"/>
        </w:trPr>
        <w:tc>
          <w:tcPr>
            <w:tcW w:w="0" w:type="auto"/>
          </w:tcPr>
          <w:p w:rsidR="00137508"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0" w:type="auto"/>
          </w:tcPr>
          <w:p w:rsidR="00137508" w:rsidRPr="00F64899" w:rsidRDefault="00FC63B9"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Аналитическая справка о </w:t>
            </w:r>
            <w:r w:rsidR="00137508" w:rsidRPr="00F64899">
              <w:rPr>
                <w:rFonts w:ascii="Times New Roman" w:hAnsi="Times New Roman" w:cs="Times New Roman"/>
                <w:sz w:val="28"/>
                <w:szCs w:val="28"/>
              </w:rPr>
              <w:t>состояни</w:t>
            </w:r>
            <w:r w:rsidRPr="00F64899">
              <w:rPr>
                <w:rFonts w:ascii="Times New Roman" w:hAnsi="Times New Roman" w:cs="Times New Roman"/>
                <w:sz w:val="28"/>
                <w:szCs w:val="28"/>
              </w:rPr>
              <w:t>и</w:t>
            </w:r>
            <w:r w:rsidR="00137508" w:rsidRPr="00F64899">
              <w:rPr>
                <w:rFonts w:ascii="Times New Roman" w:hAnsi="Times New Roman" w:cs="Times New Roman"/>
                <w:sz w:val="28"/>
                <w:szCs w:val="28"/>
              </w:rPr>
              <w:t xml:space="preserve"> преступности и правонарушений среди школьников</w:t>
            </w:r>
          </w:p>
        </w:tc>
        <w:tc>
          <w:tcPr>
            <w:tcW w:w="0" w:type="auto"/>
          </w:tcPr>
          <w:p w:rsidR="00137508" w:rsidRPr="00F64899" w:rsidRDefault="0013750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Ежеквартально</w:t>
            </w:r>
            <w:r w:rsidR="00872BBA" w:rsidRPr="00F64899">
              <w:rPr>
                <w:rFonts w:ascii="Times New Roman" w:eastAsia="Times New Roman" w:hAnsi="Times New Roman" w:cs="Times New Roman"/>
                <w:sz w:val="28"/>
                <w:szCs w:val="28"/>
                <w:lang w:eastAsia="en-US"/>
              </w:rPr>
              <w:t>,</w:t>
            </w:r>
            <w:r w:rsidRPr="00F64899">
              <w:rPr>
                <w:rFonts w:ascii="Times New Roman" w:eastAsia="Times New Roman" w:hAnsi="Times New Roman" w:cs="Times New Roman"/>
                <w:sz w:val="28"/>
                <w:szCs w:val="28"/>
                <w:lang w:eastAsia="en-US"/>
              </w:rPr>
              <w:t xml:space="preserve"> в течение 2022-2025г.г.</w:t>
            </w:r>
          </w:p>
        </w:tc>
        <w:tc>
          <w:tcPr>
            <w:tcW w:w="0" w:type="auto"/>
          </w:tcPr>
          <w:p w:rsidR="00137508" w:rsidRPr="00F64899" w:rsidRDefault="0013750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Отдел образования, образовательные организации Гайского городского округа</w:t>
            </w:r>
          </w:p>
        </w:tc>
      </w:tr>
      <w:tr w:rsidR="00366C74" w:rsidRPr="00F64899" w:rsidTr="00DF65E3">
        <w:trPr>
          <w:trHeight w:val="1288"/>
        </w:trPr>
        <w:tc>
          <w:tcPr>
            <w:tcW w:w="0" w:type="auto"/>
          </w:tcPr>
          <w:p w:rsidR="00137508"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0" w:type="auto"/>
          </w:tcPr>
          <w:p w:rsidR="00137508" w:rsidRPr="00F64899" w:rsidRDefault="00F64899" w:rsidP="00F64899">
            <w:pPr>
              <w:spacing w:after="0" w:line="240" w:lineRule="auto"/>
              <w:rPr>
                <w:rFonts w:ascii="Times New Roman" w:hAnsi="Times New Roman" w:cs="Times New Roman"/>
                <w:sz w:val="28"/>
                <w:szCs w:val="28"/>
              </w:rPr>
            </w:pPr>
            <w:r>
              <w:rPr>
                <w:rFonts w:ascii="Times New Roman" w:hAnsi="Times New Roman" w:cs="Times New Roman"/>
                <w:sz w:val="28"/>
                <w:szCs w:val="28"/>
              </w:rPr>
              <w:t>Информационная справка</w:t>
            </w:r>
            <w:r w:rsidR="00FC63B9" w:rsidRPr="00F64899">
              <w:rPr>
                <w:rFonts w:ascii="Times New Roman" w:hAnsi="Times New Roman" w:cs="Times New Roman"/>
                <w:sz w:val="28"/>
                <w:szCs w:val="28"/>
              </w:rPr>
              <w:t xml:space="preserve"> по итогам</w:t>
            </w:r>
            <w:r w:rsidR="00137508" w:rsidRPr="00F64899">
              <w:rPr>
                <w:rFonts w:ascii="Times New Roman" w:hAnsi="Times New Roman" w:cs="Times New Roman"/>
                <w:sz w:val="28"/>
                <w:szCs w:val="28"/>
              </w:rPr>
              <w:t xml:space="preserve"> работы по межведомственному взаимодействию по  выявлению несовершеннолетних, состоящих в деструктивных гру</w:t>
            </w:r>
            <w:r>
              <w:rPr>
                <w:rFonts w:ascii="Times New Roman" w:hAnsi="Times New Roman" w:cs="Times New Roman"/>
                <w:sz w:val="28"/>
                <w:szCs w:val="28"/>
              </w:rPr>
              <w:t>ппах, криминальных субкультурах</w:t>
            </w:r>
          </w:p>
        </w:tc>
        <w:tc>
          <w:tcPr>
            <w:tcW w:w="0" w:type="auto"/>
          </w:tcPr>
          <w:p w:rsidR="00137508" w:rsidRPr="00F64899" w:rsidRDefault="0013750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Ежеквартально</w:t>
            </w:r>
            <w:r w:rsidR="00872BBA" w:rsidRPr="00F64899">
              <w:rPr>
                <w:rFonts w:ascii="Times New Roman" w:eastAsia="Times New Roman" w:hAnsi="Times New Roman" w:cs="Times New Roman"/>
                <w:sz w:val="28"/>
                <w:szCs w:val="28"/>
                <w:lang w:eastAsia="en-US"/>
              </w:rPr>
              <w:t>,</w:t>
            </w:r>
            <w:r w:rsidRPr="00F64899">
              <w:rPr>
                <w:rFonts w:ascii="Times New Roman" w:eastAsia="Times New Roman" w:hAnsi="Times New Roman" w:cs="Times New Roman"/>
                <w:sz w:val="28"/>
                <w:szCs w:val="28"/>
                <w:lang w:eastAsia="en-US"/>
              </w:rPr>
              <w:t xml:space="preserve"> в течение 2022-2025г.г.</w:t>
            </w:r>
          </w:p>
        </w:tc>
        <w:tc>
          <w:tcPr>
            <w:tcW w:w="0" w:type="auto"/>
          </w:tcPr>
          <w:p w:rsidR="00137508" w:rsidRPr="00F64899" w:rsidRDefault="0013750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Отдел образования, образовательные организации Гайского городского округа</w:t>
            </w:r>
          </w:p>
        </w:tc>
      </w:tr>
      <w:tr w:rsidR="00366C74" w:rsidRPr="00F64899" w:rsidTr="00DF65E3">
        <w:trPr>
          <w:trHeight w:val="1288"/>
        </w:trPr>
        <w:tc>
          <w:tcPr>
            <w:tcW w:w="0" w:type="auto"/>
          </w:tcPr>
          <w:p w:rsidR="00137508"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0" w:type="auto"/>
          </w:tcPr>
          <w:p w:rsidR="00137508" w:rsidRPr="00F64899" w:rsidRDefault="00137508"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Методическое сопровождение социально - психологического тестирования</w:t>
            </w:r>
            <w:r w:rsidR="00F64899">
              <w:rPr>
                <w:rFonts w:ascii="Times New Roman" w:hAnsi="Times New Roman" w:cs="Times New Roman"/>
                <w:sz w:val="28"/>
                <w:szCs w:val="28"/>
              </w:rPr>
              <w:t xml:space="preserve"> в образовательных организациях</w:t>
            </w:r>
          </w:p>
        </w:tc>
        <w:tc>
          <w:tcPr>
            <w:tcW w:w="0" w:type="auto"/>
          </w:tcPr>
          <w:p w:rsidR="00137508" w:rsidRPr="00F64899" w:rsidRDefault="0013750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Ежегодно</w:t>
            </w:r>
            <w:r w:rsidR="00872BBA" w:rsidRPr="00F64899">
              <w:rPr>
                <w:rFonts w:ascii="Times New Roman" w:eastAsia="Times New Roman" w:hAnsi="Times New Roman" w:cs="Times New Roman"/>
                <w:sz w:val="28"/>
                <w:szCs w:val="28"/>
                <w:lang w:eastAsia="en-US"/>
              </w:rPr>
              <w:t>,</w:t>
            </w:r>
            <w:r w:rsidRPr="00F64899">
              <w:rPr>
                <w:rFonts w:ascii="Times New Roman" w:eastAsia="Times New Roman" w:hAnsi="Times New Roman" w:cs="Times New Roman"/>
                <w:sz w:val="28"/>
                <w:szCs w:val="28"/>
                <w:lang w:eastAsia="en-US"/>
              </w:rPr>
              <w:t xml:space="preserve"> в течение 2022-2025г.г.</w:t>
            </w:r>
          </w:p>
        </w:tc>
        <w:tc>
          <w:tcPr>
            <w:tcW w:w="0" w:type="auto"/>
          </w:tcPr>
          <w:p w:rsidR="00137508" w:rsidRPr="00F64899" w:rsidRDefault="0013750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Отдел образования, образовательные организации Гайского городского округа</w:t>
            </w:r>
          </w:p>
        </w:tc>
      </w:tr>
      <w:tr w:rsidR="00366C74" w:rsidRPr="00F64899" w:rsidTr="00DF65E3">
        <w:trPr>
          <w:trHeight w:val="1288"/>
        </w:trPr>
        <w:tc>
          <w:tcPr>
            <w:tcW w:w="0" w:type="auto"/>
          </w:tcPr>
          <w:p w:rsidR="00137508"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0" w:type="auto"/>
          </w:tcPr>
          <w:p w:rsidR="00137508" w:rsidRPr="00F64899" w:rsidRDefault="00137508"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Сверка базы данных о несовершеннолетних, находящихся в социально опасном положении, состоящих на профилактическом контроле (учете), в целях формирования статистической информации о несовершеннолетних, находящихс</w:t>
            </w:r>
            <w:r w:rsidR="00F64899">
              <w:rPr>
                <w:rFonts w:ascii="Times New Roman" w:hAnsi="Times New Roman" w:cs="Times New Roman"/>
                <w:sz w:val="28"/>
                <w:szCs w:val="28"/>
              </w:rPr>
              <w:t>я в социально опасном положении</w:t>
            </w:r>
          </w:p>
        </w:tc>
        <w:tc>
          <w:tcPr>
            <w:tcW w:w="0" w:type="auto"/>
          </w:tcPr>
          <w:p w:rsidR="00137508" w:rsidRPr="00F64899" w:rsidRDefault="0013750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Ежеквартально</w:t>
            </w:r>
            <w:r w:rsidR="00872BBA" w:rsidRPr="00F64899">
              <w:rPr>
                <w:rFonts w:ascii="Times New Roman" w:eastAsia="Times New Roman" w:hAnsi="Times New Roman" w:cs="Times New Roman"/>
                <w:sz w:val="28"/>
                <w:szCs w:val="28"/>
                <w:lang w:eastAsia="en-US"/>
              </w:rPr>
              <w:t>,</w:t>
            </w:r>
            <w:r w:rsidRPr="00F64899">
              <w:rPr>
                <w:rFonts w:ascii="Times New Roman" w:eastAsia="Times New Roman" w:hAnsi="Times New Roman" w:cs="Times New Roman"/>
                <w:sz w:val="28"/>
                <w:szCs w:val="28"/>
                <w:lang w:eastAsia="en-US"/>
              </w:rPr>
              <w:t xml:space="preserve"> в течение 2022-2025г.г.</w:t>
            </w:r>
          </w:p>
        </w:tc>
        <w:tc>
          <w:tcPr>
            <w:tcW w:w="0" w:type="auto"/>
          </w:tcPr>
          <w:p w:rsidR="00137508" w:rsidRPr="00F64899" w:rsidRDefault="0013750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Отдел образования, образовательные организации Гайского городского округа</w:t>
            </w:r>
          </w:p>
        </w:tc>
      </w:tr>
      <w:tr w:rsidR="00366C74" w:rsidRPr="00F64899" w:rsidTr="00DF65E3">
        <w:trPr>
          <w:trHeight w:val="1288"/>
        </w:trPr>
        <w:tc>
          <w:tcPr>
            <w:tcW w:w="0" w:type="auto"/>
          </w:tcPr>
          <w:p w:rsidR="00137508"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0" w:type="auto"/>
          </w:tcPr>
          <w:p w:rsidR="00137508" w:rsidRPr="00F64899" w:rsidRDefault="00137508"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Методическое сопровождение деятельности по организации работы в ОО по профилактике правонарушений и преступлений, самовольных уходов, асоциального поведения</w:t>
            </w:r>
            <w:r w:rsidR="00FC63B9" w:rsidRPr="00F64899">
              <w:rPr>
                <w:rFonts w:ascii="Times New Roman" w:hAnsi="Times New Roman" w:cs="Times New Roman"/>
                <w:sz w:val="28"/>
                <w:szCs w:val="28"/>
              </w:rPr>
              <w:t xml:space="preserve"> и других негативных явлений</w:t>
            </w:r>
            <w:r w:rsidR="00F64899">
              <w:rPr>
                <w:rFonts w:ascii="Times New Roman" w:hAnsi="Times New Roman" w:cs="Times New Roman"/>
                <w:sz w:val="28"/>
                <w:szCs w:val="28"/>
              </w:rPr>
              <w:t xml:space="preserve"> школьников</w:t>
            </w:r>
          </w:p>
        </w:tc>
        <w:tc>
          <w:tcPr>
            <w:tcW w:w="0" w:type="auto"/>
          </w:tcPr>
          <w:p w:rsidR="00137508" w:rsidRPr="00F64899" w:rsidRDefault="00FC63B9"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Ежегодно, в течение 2022-2025г.г.</w:t>
            </w:r>
          </w:p>
        </w:tc>
        <w:tc>
          <w:tcPr>
            <w:tcW w:w="0" w:type="auto"/>
          </w:tcPr>
          <w:p w:rsidR="00137508" w:rsidRPr="00F64899" w:rsidRDefault="0013750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Отдел образования, образовательные организации Гайского городского округа</w:t>
            </w:r>
          </w:p>
        </w:tc>
      </w:tr>
      <w:tr w:rsidR="00366C74" w:rsidRPr="00F64899" w:rsidTr="00DF65E3">
        <w:trPr>
          <w:trHeight w:val="1288"/>
        </w:trPr>
        <w:tc>
          <w:tcPr>
            <w:tcW w:w="0" w:type="auto"/>
          </w:tcPr>
          <w:p w:rsidR="00137508"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0" w:type="auto"/>
          </w:tcPr>
          <w:p w:rsidR="00137508" w:rsidRPr="00F64899" w:rsidRDefault="00137508"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Принятие дополнительных мер по предупреждению безнадзорности, преступности, правонарушений, наркомании среди школь</w:t>
            </w:r>
            <w:r w:rsidR="00F64899">
              <w:rPr>
                <w:rFonts w:ascii="Times New Roman" w:hAnsi="Times New Roman" w:cs="Times New Roman"/>
                <w:sz w:val="28"/>
                <w:szCs w:val="28"/>
              </w:rPr>
              <w:t>ников на территории Гайского ГО</w:t>
            </w:r>
          </w:p>
        </w:tc>
        <w:tc>
          <w:tcPr>
            <w:tcW w:w="0" w:type="auto"/>
          </w:tcPr>
          <w:p w:rsidR="00137508" w:rsidRPr="00F64899" w:rsidRDefault="0013750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По плану работы отдела образования</w:t>
            </w:r>
          </w:p>
        </w:tc>
        <w:tc>
          <w:tcPr>
            <w:tcW w:w="0" w:type="auto"/>
          </w:tcPr>
          <w:p w:rsidR="00137508" w:rsidRPr="00F64899" w:rsidRDefault="00137508"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Отдел образования, образовательные организации Гайского городского округа</w:t>
            </w:r>
          </w:p>
        </w:tc>
      </w:tr>
      <w:tr w:rsidR="00C978D4" w:rsidRPr="00F64899" w:rsidTr="00FC63B9">
        <w:trPr>
          <w:trHeight w:val="286"/>
        </w:trPr>
        <w:tc>
          <w:tcPr>
            <w:tcW w:w="0" w:type="auto"/>
            <w:gridSpan w:val="4"/>
          </w:tcPr>
          <w:p w:rsidR="00C978D4" w:rsidRPr="00F64899" w:rsidRDefault="00E35CF2" w:rsidP="00F64899">
            <w:pPr>
              <w:spacing w:after="0" w:line="240" w:lineRule="auto"/>
              <w:jc w:val="center"/>
              <w:rPr>
                <w:rFonts w:ascii="Times New Roman" w:eastAsia="Times New Roman" w:hAnsi="Times New Roman" w:cs="Times New Roman"/>
                <w:b/>
                <w:sz w:val="28"/>
                <w:szCs w:val="28"/>
              </w:rPr>
            </w:pPr>
            <w:r w:rsidRPr="00F64899">
              <w:rPr>
                <w:rFonts w:ascii="Times New Roman" w:eastAsia="Times New Roman" w:hAnsi="Times New Roman" w:cs="Times New Roman"/>
                <w:b/>
                <w:sz w:val="28"/>
                <w:szCs w:val="28"/>
                <w:lang w:val="en-US"/>
              </w:rPr>
              <w:t>III</w:t>
            </w:r>
            <w:r w:rsidRPr="00F64899">
              <w:rPr>
                <w:rFonts w:ascii="Times New Roman" w:eastAsia="Times New Roman" w:hAnsi="Times New Roman" w:cs="Times New Roman"/>
                <w:b/>
                <w:sz w:val="28"/>
                <w:szCs w:val="28"/>
              </w:rPr>
              <w:t xml:space="preserve">. </w:t>
            </w:r>
            <w:r w:rsidR="00C978D4" w:rsidRPr="00F64899">
              <w:rPr>
                <w:rFonts w:ascii="Times New Roman" w:eastAsia="Times New Roman" w:hAnsi="Times New Roman" w:cs="Times New Roman"/>
                <w:b/>
                <w:sz w:val="28"/>
                <w:szCs w:val="28"/>
              </w:rPr>
              <w:t xml:space="preserve">Межведомственное взаимодействие в рамках реализации </w:t>
            </w:r>
            <w:r w:rsidR="00FC63B9" w:rsidRPr="00F64899">
              <w:rPr>
                <w:rFonts w:ascii="Times New Roman" w:eastAsia="Times New Roman" w:hAnsi="Times New Roman" w:cs="Times New Roman"/>
                <w:b/>
                <w:sz w:val="28"/>
                <w:szCs w:val="28"/>
              </w:rPr>
              <w:t>П</w:t>
            </w:r>
            <w:r w:rsidR="00C978D4" w:rsidRPr="00F64899">
              <w:rPr>
                <w:rFonts w:ascii="Times New Roman" w:eastAsia="Times New Roman" w:hAnsi="Times New Roman" w:cs="Times New Roman"/>
                <w:b/>
                <w:sz w:val="28"/>
                <w:szCs w:val="28"/>
              </w:rPr>
              <w:t>рограммы</w:t>
            </w:r>
          </w:p>
        </w:tc>
      </w:tr>
      <w:tr w:rsidR="00366C74" w:rsidRPr="00F64899" w:rsidTr="00DF65E3">
        <w:trPr>
          <w:trHeight w:val="1288"/>
        </w:trPr>
        <w:tc>
          <w:tcPr>
            <w:tcW w:w="0" w:type="auto"/>
          </w:tcPr>
          <w:p w:rsidR="00C978D4"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0" w:type="auto"/>
          </w:tcPr>
          <w:p w:rsidR="00C978D4" w:rsidRPr="00F64899" w:rsidRDefault="00C978D4" w:rsidP="00F64899">
            <w:pPr>
              <w:pStyle w:val="TableParagraph"/>
              <w:ind w:left="0"/>
              <w:rPr>
                <w:sz w:val="28"/>
                <w:szCs w:val="28"/>
                <w:lang w:val="ru-RU"/>
              </w:rPr>
            </w:pPr>
            <w:r w:rsidRPr="00F64899">
              <w:rPr>
                <w:sz w:val="28"/>
                <w:szCs w:val="28"/>
                <w:lang w:val="ru-RU"/>
              </w:rPr>
              <w:t>Участие в заседаниях комиссии по делам несовершеннолетних и защите их прав  Гайского городского округа</w:t>
            </w:r>
          </w:p>
        </w:tc>
        <w:tc>
          <w:tcPr>
            <w:tcW w:w="0" w:type="auto"/>
          </w:tcPr>
          <w:p w:rsidR="00C978D4" w:rsidRPr="00F64899" w:rsidRDefault="009914DA" w:rsidP="00F64899">
            <w:pPr>
              <w:pStyle w:val="TableParagraph"/>
              <w:ind w:left="0"/>
              <w:rPr>
                <w:sz w:val="28"/>
                <w:szCs w:val="28"/>
                <w:lang w:val="ru-RU"/>
              </w:rPr>
            </w:pPr>
            <w:r w:rsidRPr="00F64899">
              <w:rPr>
                <w:sz w:val="28"/>
                <w:szCs w:val="28"/>
                <w:lang w:val="ru-RU"/>
              </w:rPr>
              <w:t>По особому графику заседаний</w:t>
            </w:r>
          </w:p>
        </w:tc>
        <w:tc>
          <w:tcPr>
            <w:tcW w:w="0" w:type="auto"/>
          </w:tcPr>
          <w:p w:rsidR="00C978D4" w:rsidRPr="00F64899" w:rsidRDefault="00C978D4" w:rsidP="00F64899">
            <w:pPr>
              <w:pStyle w:val="TableParagraph"/>
              <w:ind w:left="0"/>
              <w:rPr>
                <w:sz w:val="28"/>
                <w:szCs w:val="28"/>
                <w:lang w:val="ru-RU"/>
              </w:rPr>
            </w:pPr>
            <w:r w:rsidRPr="00F64899">
              <w:rPr>
                <w:sz w:val="28"/>
                <w:szCs w:val="28"/>
                <w:lang w:val="ru-RU"/>
              </w:rPr>
              <w:t>Отдел образования,</w:t>
            </w:r>
          </w:p>
          <w:p w:rsidR="00C978D4" w:rsidRPr="00F64899" w:rsidRDefault="00C978D4"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366C74" w:rsidRPr="00F64899" w:rsidTr="00DF65E3">
        <w:trPr>
          <w:trHeight w:val="1288"/>
        </w:trPr>
        <w:tc>
          <w:tcPr>
            <w:tcW w:w="0" w:type="auto"/>
          </w:tcPr>
          <w:p w:rsidR="00C978D4" w:rsidRPr="00F64899" w:rsidRDefault="00F64899"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0" w:type="auto"/>
          </w:tcPr>
          <w:p w:rsidR="00C978D4" w:rsidRPr="00F64899" w:rsidRDefault="00C978D4" w:rsidP="00F64899">
            <w:pPr>
              <w:pStyle w:val="TableParagraph"/>
              <w:ind w:left="0"/>
              <w:rPr>
                <w:sz w:val="28"/>
                <w:szCs w:val="28"/>
                <w:lang w:val="ru-RU"/>
              </w:rPr>
            </w:pPr>
            <w:r w:rsidRPr="00F64899">
              <w:rPr>
                <w:sz w:val="28"/>
                <w:szCs w:val="28"/>
                <w:lang w:val="ru-RU"/>
              </w:rPr>
              <w:t>Участие в заседаниях муниципальн</w:t>
            </w:r>
            <w:r w:rsidR="00FC63B9" w:rsidRPr="00F64899">
              <w:rPr>
                <w:sz w:val="28"/>
                <w:szCs w:val="28"/>
                <w:lang w:val="ru-RU"/>
              </w:rPr>
              <w:t>ой антинаркотической комиссии Гайского городского</w:t>
            </w:r>
            <w:r w:rsidRPr="00F64899">
              <w:rPr>
                <w:sz w:val="28"/>
                <w:szCs w:val="28"/>
                <w:lang w:val="ru-RU"/>
              </w:rPr>
              <w:t xml:space="preserve"> округ</w:t>
            </w:r>
            <w:r w:rsidR="00FC63B9" w:rsidRPr="00F64899">
              <w:rPr>
                <w:sz w:val="28"/>
                <w:szCs w:val="28"/>
                <w:lang w:val="ru-RU"/>
              </w:rPr>
              <w:t>а</w:t>
            </w:r>
          </w:p>
        </w:tc>
        <w:tc>
          <w:tcPr>
            <w:tcW w:w="0" w:type="auto"/>
          </w:tcPr>
          <w:p w:rsidR="00C978D4" w:rsidRPr="00F64899" w:rsidRDefault="009914DA" w:rsidP="00F64899">
            <w:pPr>
              <w:pStyle w:val="TableParagraph"/>
              <w:ind w:left="0"/>
              <w:rPr>
                <w:sz w:val="28"/>
                <w:szCs w:val="28"/>
              </w:rPr>
            </w:pPr>
            <w:r w:rsidRPr="00F64899">
              <w:rPr>
                <w:sz w:val="28"/>
                <w:szCs w:val="28"/>
                <w:lang w:val="ru-RU"/>
              </w:rPr>
              <w:t>По особому графику заседаний</w:t>
            </w:r>
          </w:p>
        </w:tc>
        <w:tc>
          <w:tcPr>
            <w:tcW w:w="0" w:type="auto"/>
          </w:tcPr>
          <w:p w:rsidR="00C978D4" w:rsidRPr="00F64899" w:rsidRDefault="00C978D4" w:rsidP="00F64899">
            <w:pPr>
              <w:pStyle w:val="TableParagraph"/>
              <w:ind w:left="0"/>
              <w:rPr>
                <w:sz w:val="28"/>
                <w:szCs w:val="28"/>
                <w:lang w:val="ru-RU"/>
              </w:rPr>
            </w:pPr>
            <w:r w:rsidRPr="00F64899">
              <w:rPr>
                <w:sz w:val="28"/>
                <w:szCs w:val="28"/>
                <w:lang w:val="ru-RU"/>
              </w:rPr>
              <w:t>Отдел образования,</w:t>
            </w:r>
          </w:p>
          <w:p w:rsidR="00C978D4" w:rsidRPr="00F64899" w:rsidRDefault="00C978D4"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366C74" w:rsidRPr="00F64899" w:rsidTr="00DF65E3">
        <w:trPr>
          <w:trHeight w:val="1288"/>
        </w:trPr>
        <w:tc>
          <w:tcPr>
            <w:tcW w:w="0" w:type="auto"/>
          </w:tcPr>
          <w:p w:rsidR="00C978D4" w:rsidRPr="00F64899" w:rsidRDefault="00BC1D3B"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0" w:type="auto"/>
          </w:tcPr>
          <w:p w:rsidR="00C978D4" w:rsidRPr="00F64899" w:rsidRDefault="00C978D4" w:rsidP="00F64899">
            <w:pPr>
              <w:pStyle w:val="TableParagraph"/>
              <w:ind w:left="0"/>
              <w:rPr>
                <w:sz w:val="28"/>
                <w:szCs w:val="28"/>
                <w:lang w:val="ru-RU"/>
              </w:rPr>
            </w:pPr>
            <w:r w:rsidRPr="00F64899">
              <w:rPr>
                <w:sz w:val="28"/>
                <w:szCs w:val="28"/>
                <w:lang w:val="ru-RU"/>
              </w:rPr>
              <w:t>Участие в заседаниях межведомственной  комиссии по организации отдыха, оздоровления и</w:t>
            </w:r>
          </w:p>
          <w:p w:rsidR="00C978D4" w:rsidRPr="00F64899" w:rsidRDefault="00C978D4" w:rsidP="00F64899">
            <w:pPr>
              <w:pStyle w:val="TableParagraph"/>
              <w:ind w:left="0"/>
              <w:rPr>
                <w:sz w:val="28"/>
                <w:szCs w:val="28"/>
                <w:lang w:val="ru-RU"/>
              </w:rPr>
            </w:pPr>
            <w:r w:rsidRPr="00F64899">
              <w:rPr>
                <w:sz w:val="28"/>
                <w:szCs w:val="28"/>
                <w:lang w:val="ru-RU"/>
              </w:rPr>
              <w:t>занятости детей и подрост</w:t>
            </w:r>
            <w:r w:rsidR="00FC63B9" w:rsidRPr="00F64899">
              <w:rPr>
                <w:sz w:val="28"/>
                <w:szCs w:val="28"/>
                <w:lang w:val="ru-RU"/>
              </w:rPr>
              <w:t>ков в</w:t>
            </w:r>
            <w:r w:rsidRPr="00F64899">
              <w:rPr>
                <w:sz w:val="28"/>
                <w:szCs w:val="28"/>
                <w:lang w:val="ru-RU"/>
              </w:rPr>
              <w:t xml:space="preserve"> Гайском городской округе</w:t>
            </w:r>
          </w:p>
        </w:tc>
        <w:tc>
          <w:tcPr>
            <w:tcW w:w="0" w:type="auto"/>
          </w:tcPr>
          <w:p w:rsidR="00C978D4" w:rsidRPr="00F64899" w:rsidRDefault="009914DA" w:rsidP="00F64899">
            <w:pPr>
              <w:pStyle w:val="TableParagraph"/>
              <w:ind w:left="0"/>
              <w:rPr>
                <w:sz w:val="28"/>
                <w:szCs w:val="28"/>
              </w:rPr>
            </w:pPr>
            <w:proofErr w:type="spellStart"/>
            <w:r w:rsidRPr="00F64899">
              <w:rPr>
                <w:sz w:val="28"/>
                <w:szCs w:val="28"/>
              </w:rPr>
              <w:t>По</w:t>
            </w:r>
            <w:proofErr w:type="spellEnd"/>
            <w:r w:rsidR="001005D5">
              <w:rPr>
                <w:sz w:val="28"/>
                <w:szCs w:val="28"/>
                <w:lang w:val="ru-RU"/>
              </w:rPr>
              <w:t xml:space="preserve"> </w:t>
            </w:r>
            <w:proofErr w:type="spellStart"/>
            <w:r w:rsidRPr="00F64899">
              <w:rPr>
                <w:sz w:val="28"/>
                <w:szCs w:val="28"/>
              </w:rPr>
              <w:t>особому</w:t>
            </w:r>
            <w:proofErr w:type="spellEnd"/>
            <w:r w:rsidR="001005D5">
              <w:rPr>
                <w:sz w:val="28"/>
                <w:szCs w:val="28"/>
                <w:lang w:val="ru-RU"/>
              </w:rPr>
              <w:t xml:space="preserve"> </w:t>
            </w:r>
            <w:proofErr w:type="spellStart"/>
            <w:r w:rsidRPr="00F64899">
              <w:rPr>
                <w:sz w:val="28"/>
                <w:szCs w:val="28"/>
              </w:rPr>
              <w:t>графику</w:t>
            </w:r>
            <w:proofErr w:type="spellEnd"/>
            <w:r w:rsidR="001005D5">
              <w:rPr>
                <w:sz w:val="28"/>
                <w:szCs w:val="28"/>
                <w:lang w:val="ru-RU"/>
              </w:rPr>
              <w:t xml:space="preserve"> </w:t>
            </w:r>
            <w:proofErr w:type="spellStart"/>
            <w:r w:rsidRPr="00F64899">
              <w:rPr>
                <w:sz w:val="28"/>
                <w:szCs w:val="28"/>
              </w:rPr>
              <w:t>заседаний</w:t>
            </w:r>
            <w:proofErr w:type="spellEnd"/>
          </w:p>
        </w:tc>
        <w:tc>
          <w:tcPr>
            <w:tcW w:w="0" w:type="auto"/>
          </w:tcPr>
          <w:p w:rsidR="00C978D4" w:rsidRPr="00F64899" w:rsidRDefault="00C978D4" w:rsidP="00F64899">
            <w:pPr>
              <w:pStyle w:val="TableParagraph"/>
              <w:ind w:left="0"/>
              <w:rPr>
                <w:sz w:val="28"/>
                <w:szCs w:val="28"/>
                <w:lang w:val="ru-RU"/>
              </w:rPr>
            </w:pPr>
            <w:r w:rsidRPr="00F64899">
              <w:rPr>
                <w:sz w:val="28"/>
                <w:szCs w:val="28"/>
                <w:lang w:val="ru-RU"/>
              </w:rPr>
              <w:t>Отдел образования,</w:t>
            </w:r>
          </w:p>
          <w:p w:rsidR="00C978D4" w:rsidRPr="00F64899" w:rsidRDefault="00C978D4"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366C74" w:rsidRPr="00F64899" w:rsidTr="009914DA">
        <w:trPr>
          <w:trHeight w:val="1288"/>
        </w:trPr>
        <w:tc>
          <w:tcPr>
            <w:tcW w:w="0" w:type="auto"/>
          </w:tcPr>
          <w:p w:rsidR="009914DA" w:rsidRPr="00F64899" w:rsidRDefault="00BC1D3B"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0" w:type="auto"/>
            <w:shd w:val="clear" w:color="auto" w:fill="FFFFFF" w:themeFill="background1"/>
          </w:tcPr>
          <w:p w:rsidR="009914DA" w:rsidRPr="00F64899" w:rsidRDefault="009914DA"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Участие в работе заседаний межведомственной рабочей группы по проблемам соблюдения законодательства в отношении несовершеннолетних</w:t>
            </w:r>
          </w:p>
        </w:tc>
        <w:tc>
          <w:tcPr>
            <w:tcW w:w="0" w:type="auto"/>
            <w:shd w:val="clear" w:color="auto" w:fill="FFFFFF" w:themeFill="background1"/>
          </w:tcPr>
          <w:p w:rsidR="009914DA" w:rsidRPr="00F64899" w:rsidRDefault="009914DA"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По особому графику заседаний</w:t>
            </w:r>
          </w:p>
        </w:tc>
        <w:tc>
          <w:tcPr>
            <w:tcW w:w="0" w:type="auto"/>
            <w:shd w:val="clear" w:color="auto" w:fill="FFFFFF" w:themeFill="background1"/>
          </w:tcPr>
          <w:p w:rsidR="009914DA" w:rsidRPr="00F64899" w:rsidRDefault="009914DA" w:rsidP="00F64899">
            <w:pPr>
              <w:widowControl w:val="0"/>
              <w:autoSpaceDE w:val="0"/>
              <w:autoSpaceDN w:val="0"/>
              <w:spacing w:after="0" w:line="240" w:lineRule="auto"/>
              <w:rPr>
                <w:rFonts w:ascii="Times New Roman" w:eastAsia="Times New Roman" w:hAnsi="Times New Roman" w:cs="Times New Roman"/>
                <w:sz w:val="28"/>
                <w:szCs w:val="28"/>
                <w:lang w:eastAsia="en-US"/>
              </w:rPr>
            </w:pPr>
            <w:r w:rsidRPr="00F64899">
              <w:rPr>
                <w:rFonts w:ascii="Times New Roman" w:eastAsia="Times New Roman" w:hAnsi="Times New Roman" w:cs="Times New Roman"/>
                <w:sz w:val="28"/>
                <w:szCs w:val="28"/>
                <w:lang w:eastAsia="en-US"/>
              </w:rPr>
              <w:t>Отдел образования</w:t>
            </w:r>
          </w:p>
        </w:tc>
      </w:tr>
      <w:tr w:rsidR="00366C74" w:rsidRPr="00F64899" w:rsidTr="00A6718E">
        <w:trPr>
          <w:trHeight w:val="569"/>
        </w:trPr>
        <w:tc>
          <w:tcPr>
            <w:tcW w:w="0" w:type="auto"/>
          </w:tcPr>
          <w:p w:rsidR="00A6718E" w:rsidRPr="00F64899" w:rsidRDefault="00BC1D3B"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0" w:type="auto"/>
            <w:shd w:val="clear" w:color="auto" w:fill="FFFFFF" w:themeFill="background1"/>
          </w:tcPr>
          <w:p w:rsidR="00A6718E" w:rsidRPr="00F64899" w:rsidRDefault="00A6718E" w:rsidP="00F64899">
            <w:pPr>
              <w:pStyle w:val="TableParagraph"/>
              <w:ind w:left="0"/>
              <w:rPr>
                <w:sz w:val="28"/>
                <w:szCs w:val="28"/>
                <w:lang w:val="ru-RU"/>
              </w:rPr>
            </w:pPr>
            <w:r w:rsidRPr="00F64899">
              <w:rPr>
                <w:sz w:val="28"/>
                <w:szCs w:val="28"/>
                <w:lang w:val="ru-RU"/>
              </w:rPr>
              <w:t xml:space="preserve">Участие в работе рейдовых групп по профилактике безнадзорности и правонарушений несовершеннолетних </w:t>
            </w:r>
          </w:p>
        </w:tc>
        <w:tc>
          <w:tcPr>
            <w:tcW w:w="0" w:type="auto"/>
            <w:shd w:val="clear" w:color="auto" w:fill="FFFFFF" w:themeFill="background1"/>
          </w:tcPr>
          <w:p w:rsidR="00A6718E" w:rsidRPr="00F64899" w:rsidRDefault="00A6718E" w:rsidP="00F64899">
            <w:pPr>
              <w:pStyle w:val="TableParagraph"/>
              <w:ind w:left="0"/>
              <w:rPr>
                <w:sz w:val="28"/>
                <w:szCs w:val="28"/>
              </w:rPr>
            </w:pPr>
            <w:r w:rsidRPr="00F64899">
              <w:rPr>
                <w:sz w:val="28"/>
                <w:szCs w:val="28"/>
                <w:lang w:val="ru-RU"/>
              </w:rPr>
              <w:t xml:space="preserve">По особому графику </w:t>
            </w:r>
          </w:p>
        </w:tc>
        <w:tc>
          <w:tcPr>
            <w:tcW w:w="0" w:type="auto"/>
            <w:shd w:val="clear" w:color="auto" w:fill="FFFFFF" w:themeFill="background1"/>
          </w:tcPr>
          <w:p w:rsidR="00A6718E" w:rsidRPr="00F64899" w:rsidRDefault="00A6718E" w:rsidP="00F64899">
            <w:pPr>
              <w:pStyle w:val="TableParagraph"/>
              <w:ind w:left="0"/>
              <w:rPr>
                <w:sz w:val="28"/>
                <w:szCs w:val="28"/>
                <w:lang w:val="ru-RU"/>
              </w:rPr>
            </w:pPr>
            <w:r w:rsidRPr="00F64899">
              <w:rPr>
                <w:sz w:val="28"/>
                <w:szCs w:val="28"/>
                <w:lang w:val="ru-RU"/>
              </w:rPr>
              <w:t xml:space="preserve">Образовательные организации Гайского городского округа </w:t>
            </w:r>
          </w:p>
        </w:tc>
      </w:tr>
      <w:tr w:rsidR="00D030F7" w:rsidRPr="00F64899" w:rsidTr="00A6718E">
        <w:trPr>
          <w:trHeight w:val="569"/>
        </w:trPr>
        <w:tc>
          <w:tcPr>
            <w:tcW w:w="0" w:type="auto"/>
          </w:tcPr>
          <w:p w:rsidR="00D030F7" w:rsidRDefault="00D030F7"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0" w:type="auto"/>
            <w:shd w:val="clear" w:color="auto" w:fill="FFFFFF" w:themeFill="background1"/>
          </w:tcPr>
          <w:p w:rsidR="00D030F7" w:rsidRPr="00F64899" w:rsidRDefault="00D030F7" w:rsidP="00F64899">
            <w:pPr>
              <w:pStyle w:val="TableParagraph"/>
              <w:ind w:left="0"/>
              <w:rPr>
                <w:sz w:val="28"/>
                <w:szCs w:val="28"/>
                <w:lang w:val="ru-RU"/>
              </w:rPr>
            </w:pPr>
            <w:r w:rsidRPr="00D030F7">
              <w:rPr>
                <w:sz w:val="28"/>
                <w:szCs w:val="28"/>
                <w:lang w:val="ru-RU"/>
              </w:rPr>
              <w:t>Обмен информацией между образовательными организациями и ОВД, КДН и ЗП</w:t>
            </w:r>
          </w:p>
        </w:tc>
        <w:tc>
          <w:tcPr>
            <w:tcW w:w="0" w:type="auto"/>
            <w:shd w:val="clear" w:color="auto" w:fill="FFFFFF" w:themeFill="background1"/>
          </w:tcPr>
          <w:p w:rsidR="00D030F7" w:rsidRPr="00F64899" w:rsidRDefault="00366C74" w:rsidP="00F64899">
            <w:pPr>
              <w:pStyle w:val="TableParagraph"/>
              <w:ind w:left="0"/>
              <w:rPr>
                <w:sz w:val="28"/>
                <w:szCs w:val="28"/>
                <w:lang w:val="ru-RU"/>
              </w:rPr>
            </w:pPr>
            <w:r>
              <w:rPr>
                <w:sz w:val="28"/>
                <w:szCs w:val="28"/>
                <w:lang w:val="ru-RU"/>
              </w:rPr>
              <w:t xml:space="preserve">На основании информационных писем ОО </w:t>
            </w:r>
          </w:p>
        </w:tc>
        <w:tc>
          <w:tcPr>
            <w:tcW w:w="0" w:type="auto"/>
            <w:shd w:val="clear" w:color="auto" w:fill="FFFFFF" w:themeFill="background1"/>
          </w:tcPr>
          <w:p w:rsidR="00D030F7" w:rsidRPr="00F64899" w:rsidRDefault="00366C74" w:rsidP="00F64899">
            <w:pPr>
              <w:pStyle w:val="TableParagraph"/>
              <w:ind w:left="0"/>
              <w:rPr>
                <w:sz w:val="28"/>
                <w:szCs w:val="28"/>
                <w:lang w:val="ru-RU"/>
              </w:rPr>
            </w:pPr>
            <w:r w:rsidRPr="00366C74">
              <w:rPr>
                <w:sz w:val="28"/>
                <w:szCs w:val="28"/>
                <w:lang w:val="ru-RU"/>
              </w:rPr>
              <w:t>Образовательные организации Гайского городского округа</w:t>
            </w:r>
          </w:p>
        </w:tc>
      </w:tr>
      <w:tr w:rsidR="00D030F7" w:rsidRPr="00F64899" w:rsidTr="00A6718E">
        <w:trPr>
          <w:trHeight w:val="569"/>
        </w:trPr>
        <w:tc>
          <w:tcPr>
            <w:tcW w:w="0" w:type="auto"/>
          </w:tcPr>
          <w:p w:rsidR="0017758D" w:rsidRDefault="00D030F7" w:rsidP="00F64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7758D">
              <w:rPr>
                <w:rFonts w:ascii="Times New Roman" w:eastAsia="Times New Roman" w:hAnsi="Times New Roman" w:cs="Times New Roman"/>
                <w:sz w:val="28"/>
                <w:szCs w:val="28"/>
              </w:rPr>
              <w:t>.</w:t>
            </w:r>
          </w:p>
        </w:tc>
        <w:tc>
          <w:tcPr>
            <w:tcW w:w="0" w:type="auto"/>
            <w:shd w:val="clear" w:color="auto" w:fill="FFFFFF" w:themeFill="background1"/>
          </w:tcPr>
          <w:p w:rsidR="0017758D" w:rsidRPr="00F64899" w:rsidRDefault="0017758D" w:rsidP="00F64899">
            <w:pPr>
              <w:pStyle w:val="TableParagraph"/>
              <w:ind w:left="0"/>
              <w:rPr>
                <w:sz w:val="28"/>
                <w:szCs w:val="28"/>
                <w:lang w:val="ru-RU"/>
              </w:rPr>
            </w:pPr>
            <w:r>
              <w:rPr>
                <w:sz w:val="28"/>
                <w:szCs w:val="28"/>
                <w:lang w:val="ru-RU"/>
              </w:rPr>
              <w:t>Проведение межведомственных профилактических мероприятий, лекториев, встреч</w:t>
            </w:r>
          </w:p>
        </w:tc>
        <w:tc>
          <w:tcPr>
            <w:tcW w:w="0" w:type="auto"/>
            <w:shd w:val="clear" w:color="auto" w:fill="FFFFFF" w:themeFill="background1"/>
          </w:tcPr>
          <w:p w:rsidR="0017758D" w:rsidRPr="00F64899" w:rsidRDefault="0017758D" w:rsidP="009B74E6">
            <w:pPr>
              <w:pStyle w:val="TableParagraph"/>
              <w:ind w:left="0"/>
              <w:rPr>
                <w:sz w:val="28"/>
                <w:szCs w:val="28"/>
              </w:rPr>
            </w:pPr>
            <w:r w:rsidRPr="00F64899">
              <w:rPr>
                <w:sz w:val="28"/>
                <w:szCs w:val="28"/>
                <w:lang w:val="ru-RU"/>
              </w:rPr>
              <w:t xml:space="preserve">По особому графику </w:t>
            </w:r>
          </w:p>
        </w:tc>
        <w:tc>
          <w:tcPr>
            <w:tcW w:w="0" w:type="auto"/>
            <w:shd w:val="clear" w:color="auto" w:fill="FFFFFF" w:themeFill="background1"/>
          </w:tcPr>
          <w:p w:rsidR="0017758D" w:rsidRPr="00F64899" w:rsidRDefault="0017758D" w:rsidP="009B74E6">
            <w:pPr>
              <w:pStyle w:val="TableParagraph"/>
              <w:ind w:left="0"/>
              <w:rPr>
                <w:sz w:val="28"/>
                <w:szCs w:val="28"/>
                <w:lang w:val="ru-RU"/>
              </w:rPr>
            </w:pPr>
            <w:r w:rsidRPr="00F64899">
              <w:rPr>
                <w:sz w:val="28"/>
                <w:szCs w:val="28"/>
                <w:lang w:val="ru-RU"/>
              </w:rPr>
              <w:t xml:space="preserve">Образовательные организации Гайского городского округа </w:t>
            </w:r>
          </w:p>
        </w:tc>
      </w:tr>
      <w:tr w:rsidR="0017758D" w:rsidRPr="00F64899" w:rsidTr="00251A6F">
        <w:trPr>
          <w:trHeight w:val="755"/>
        </w:trPr>
        <w:tc>
          <w:tcPr>
            <w:tcW w:w="0" w:type="auto"/>
            <w:gridSpan w:val="4"/>
          </w:tcPr>
          <w:p w:rsidR="0017758D" w:rsidRPr="00F64899" w:rsidRDefault="0017758D" w:rsidP="0017758D">
            <w:pPr>
              <w:spacing w:after="0" w:line="240" w:lineRule="auto"/>
              <w:jc w:val="center"/>
              <w:rPr>
                <w:rFonts w:ascii="Times New Roman" w:eastAsia="Times New Roman" w:hAnsi="Times New Roman" w:cs="Times New Roman"/>
                <w:sz w:val="28"/>
                <w:szCs w:val="28"/>
              </w:rPr>
            </w:pPr>
            <w:r w:rsidRPr="00F64899">
              <w:rPr>
                <w:rFonts w:ascii="Times New Roman" w:eastAsia="Times New Roman" w:hAnsi="Times New Roman" w:cs="Times New Roman"/>
                <w:b/>
                <w:sz w:val="28"/>
                <w:szCs w:val="28"/>
                <w:lang w:val="en-US"/>
              </w:rPr>
              <w:lastRenderedPageBreak/>
              <w:t>III</w:t>
            </w:r>
            <w:r w:rsidRPr="00F64899">
              <w:rPr>
                <w:rFonts w:ascii="Times New Roman" w:eastAsia="Times New Roman" w:hAnsi="Times New Roman" w:cs="Times New Roman"/>
                <w:b/>
                <w:sz w:val="28"/>
                <w:szCs w:val="28"/>
              </w:rPr>
              <w:t>. Воспитательно-профилактические мероприятия в рамках реализации Программы</w:t>
            </w:r>
          </w:p>
        </w:tc>
      </w:tr>
      <w:tr w:rsidR="00D030F7" w:rsidRPr="00F64899" w:rsidTr="0017758D">
        <w:trPr>
          <w:trHeight w:val="985"/>
        </w:trPr>
        <w:tc>
          <w:tcPr>
            <w:tcW w:w="0" w:type="auto"/>
          </w:tcPr>
          <w:p w:rsidR="0017758D" w:rsidRPr="00F64899" w:rsidRDefault="0017758D" w:rsidP="00F64899">
            <w:pPr>
              <w:pStyle w:val="TableParagraph"/>
              <w:ind w:left="0"/>
              <w:rPr>
                <w:sz w:val="28"/>
                <w:szCs w:val="28"/>
                <w:lang w:val="ru-RU"/>
              </w:rPr>
            </w:pPr>
            <w:r>
              <w:rPr>
                <w:sz w:val="28"/>
                <w:szCs w:val="28"/>
                <w:lang w:val="ru-RU"/>
              </w:rPr>
              <w:t>1.</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Выявление детей школьного возраста, не посещающих или систематически пропускающих по неуважительным причинам занятия в ОО, семей и несовершеннолетних, находящихся трудной жизненной ситуации, беспризорных и безнадзорных детей</w:t>
            </w:r>
          </w:p>
        </w:tc>
        <w:tc>
          <w:tcPr>
            <w:tcW w:w="2932" w:type="dxa"/>
          </w:tcPr>
          <w:p w:rsidR="0017758D" w:rsidRPr="00F64899" w:rsidRDefault="001812CD" w:rsidP="00F64899">
            <w:pPr>
              <w:pStyle w:val="TableParagraph"/>
              <w:ind w:left="0"/>
              <w:rPr>
                <w:sz w:val="28"/>
                <w:szCs w:val="28"/>
                <w:lang w:val="ru-RU"/>
              </w:rPr>
            </w:pPr>
            <w:r>
              <w:rPr>
                <w:sz w:val="28"/>
                <w:szCs w:val="28"/>
                <w:lang w:val="ru-RU"/>
              </w:rPr>
              <w:t>Ежегодно в</w:t>
            </w:r>
            <w:r w:rsidR="0017758D" w:rsidRPr="00F64899">
              <w:rPr>
                <w:sz w:val="28"/>
                <w:szCs w:val="28"/>
                <w:lang w:val="ru-RU"/>
              </w:rPr>
              <w:t xml:space="preserve">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17758D">
        <w:trPr>
          <w:trHeight w:val="985"/>
        </w:trPr>
        <w:tc>
          <w:tcPr>
            <w:tcW w:w="0" w:type="auto"/>
          </w:tcPr>
          <w:p w:rsidR="0017758D" w:rsidRPr="00F64899" w:rsidRDefault="0017758D" w:rsidP="00F64899">
            <w:pPr>
              <w:pStyle w:val="TableParagraph"/>
              <w:ind w:left="0"/>
              <w:rPr>
                <w:sz w:val="28"/>
                <w:szCs w:val="28"/>
                <w:lang w:val="ru-RU"/>
              </w:rPr>
            </w:pPr>
            <w:r>
              <w:rPr>
                <w:sz w:val="28"/>
                <w:szCs w:val="28"/>
                <w:lang w:val="ru-RU"/>
              </w:rPr>
              <w:t>2.</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Вовлечение обучающихся в кружковые объединения школ и УДО, наполнение портала Навигатор</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Сентябрь; январь,                    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17758D">
        <w:trPr>
          <w:trHeight w:val="985"/>
        </w:trPr>
        <w:tc>
          <w:tcPr>
            <w:tcW w:w="0" w:type="auto"/>
          </w:tcPr>
          <w:p w:rsidR="0017758D" w:rsidRPr="00F64899" w:rsidRDefault="0017758D" w:rsidP="00F64899">
            <w:pPr>
              <w:pStyle w:val="TableParagraph"/>
              <w:ind w:left="0"/>
              <w:rPr>
                <w:sz w:val="28"/>
                <w:szCs w:val="28"/>
                <w:lang w:val="ru-RU"/>
              </w:rPr>
            </w:pPr>
            <w:r>
              <w:rPr>
                <w:sz w:val="28"/>
                <w:szCs w:val="28"/>
                <w:lang w:val="ru-RU"/>
              </w:rPr>
              <w:t>3.</w:t>
            </w:r>
          </w:p>
        </w:tc>
        <w:tc>
          <w:tcPr>
            <w:tcW w:w="0" w:type="auto"/>
          </w:tcPr>
          <w:p w:rsidR="0017758D" w:rsidRPr="00F64899" w:rsidRDefault="0017758D" w:rsidP="0017758D">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Пропаганда здорового образа жизни через проведение культурно – массовых, спортивных мероприятий </w:t>
            </w:r>
            <w:r>
              <w:rPr>
                <w:rFonts w:ascii="Times New Roman" w:hAnsi="Times New Roman" w:cs="Times New Roman"/>
                <w:sz w:val="28"/>
                <w:szCs w:val="28"/>
              </w:rPr>
              <w:t>в образовательных организациях округа</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По плану работы отдела образования</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17758D">
        <w:trPr>
          <w:trHeight w:val="557"/>
        </w:trPr>
        <w:tc>
          <w:tcPr>
            <w:tcW w:w="0" w:type="auto"/>
          </w:tcPr>
          <w:p w:rsidR="0017758D" w:rsidRPr="00F64899" w:rsidRDefault="0017758D" w:rsidP="00F64899">
            <w:pPr>
              <w:pStyle w:val="TableParagraph"/>
              <w:ind w:left="0"/>
              <w:rPr>
                <w:sz w:val="28"/>
                <w:szCs w:val="28"/>
                <w:lang w:val="ru-RU"/>
              </w:rPr>
            </w:pPr>
            <w:r>
              <w:rPr>
                <w:sz w:val="28"/>
                <w:szCs w:val="28"/>
                <w:lang w:val="ru-RU"/>
              </w:rPr>
              <w:t>4.</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Организация и проведение социально–психологического тестирования обучающихся на предмет раннего выявления немедицинского потребления наркотических средств и психотропных веществ в образовательных организациях</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Сентябрь</w:t>
            </w:r>
            <w:r w:rsidR="001812CD">
              <w:rPr>
                <w:sz w:val="28"/>
                <w:szCs w:val="28"/>
                <w:lang w:val="ru-RU"/>
              </w:rPr>
              <w:t>,</w:t>
            </w:r>
            <w:r w:rsidRPr="00F64899">
              <w:rPr>
                <w:sz w:val="28"/>
                <w:szCs w:val="28"/>
                <w:lang w:val="ru-RU"/>
              </w:rPr>
              <w:t xml:space="preserve"> ноябрь,  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985"/>
        </w:trPr>
        <w:tc>
          <w:tcPr>
            <w:tcW w:w="0" w:type="auto"/>
          </w:tcPr>
          <w:p w:rsidR="0017758D" w:rsidRPr="00F64899" w:rsidRDefault="0017758D" w:rsidP="00F64899">
            <w:pPr>
              <w:pStyle w:val="TableParagraph"/>
              <w:ind w:left="0"/>
              <w:rPr>
                <w:sz w:val="28"/>
                <w:szCs w:val="28"/>
                <w:lang w:val="ru-RU"/>
              </w:rPr>
            </w:pPr>
            <w:r>
              <w:rPr>
                <w:sz w:val="28"/>
                <w:szCs w:val="28"/>
                <w:lang w:val="ru-RU"/>
              </w:rPr>
              <w:lastRenderedPageBreak/>
              <w:t>5.</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Декабрь – май, 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985"/>
        </w:trPr>
        <w:tc>
          <w:tcPr>
            <w:tcW w:w="0" w:type="auto"/>
          </w:tcPr>
          <w:p w:rsidR="0017758D" w:rsidRPr="00F64899" w:rsidRDefault="0017758D" w:rsidP="00F64899">
            <w:pPr>
              <w:pStyle w:val="TableParagraph"/>
              <w:ind w:left="0"/>
              <w:rPr>
                <w:sz w:val="28"/>
                <w:szCs w:val="28"/>
                <w:lang w:val="ru-RU"/>
              </w:rPr>
            </w:pPr>
            <w:r>
              <w:rPr>
                <w:sz w:val="28"/>
                <w:szCs w:val="28"/>
                <w:lang w:val="ru-RU"/>
              </w:rPr>
              <w:t>6.</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Организация и проведение мероприятий по профилактике безнадзорности, беспризорности, правонарушений, суицидальных настроений несовершеннолетних</w:t>
            </w:r>
          </w:p>
        </w:tc>
        <w:tc>
          <w:tcPr>
            <w:tcW w:w="2932" w:type="dxa"/>
          </w:tcPr>
          <w:p w:rsidR="0017758D" w:rsidRPr="00F64899" w:rsidRDefault="0017758D" w:rsidP="00F64899">
            <w:pPr>
              <w:pStyle w:val="TableParagraph"/>
              <w:ind w:left="0"/>
              <w:rPr>
                <w:sz w:val="28"/>
                <w:szCs w:val="28"/>
                <w:lang w:val="ru-RU"/>
              </w:rPr>
            </w:pPr>
            <w:r>
              <w:rPr>
                <w:sz w:val="28"/>
                <w:szCs w:val="28"/>
                <w:lang w:val="ru-RU"/>
              </w:rPr>
              <w:t xml:space="preserve">В течение                         </w:t>
            </w:r>
            <w:r w:rsidRPr="00F64899">
              <w:rPr>
                <w:sz w:val="28"/>
                <w:szCs w:val="28"/>
                <w:lang w:val="ru-RU"/>
              </w:rPr>
              <w:t>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985"/>
        </w:trPr>
        <w:tc>
          <w:tcPr>
            <w:tcW w:w="0" w:type="auto"/>
          </w:tcPr>
          <w:p w:rsidR="0017758D" w:rsidRPr="00F64899" w:rsidRDefault="0017758D" w:rsidP="00F64899">
            <w:pPr>
              <w:pStyle w:val="TableParagraph"/>
              <w:ind w:left="0"/>
              <w:rPr>
                <w:sz w:val="28"/>
                <w:szCs w:val="28"/>
                <w:lang w:val="ru-RU"/>
              </w:rPr>
            </w:pPr>
            <w:r>
              <w:rPr>
                <w:sz w:val="28"/>
                <w:szCs w:val="28"/>
                <w:lang w:val="ru-RU"/>
              </w:rPr>
              <w:t>7.</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Pr>
                <w:rFonts w:ascii="Times New Roman" w:hAnsi="Times New Roman" w:cs="Times New Roman"/>
                <w:sz w:val="28"/>
                <w:szCs w:val="28"/>
              </w:rPr>
              <w:t>Проведение мероприятий</w:t>
            </w:r>
            <w:r w:rsidRPr="00F64899">
              <w:rPr>
                <w:rFonts w:ascii="Times New Roman" w:hAnsi="Times New Roman" w:cs="Times New Roman"/>
                <w:sz w:val="28"/>
                <w:szCs w:val="28"/>
              </w:rPr>
              <w:t xml:space="preserve"> по предупреждению вовлечения несовершеннолетних в участие в несанкционированных протестных акциях, а также в сообществах деструктивного характера</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985"/>
        </w:trPr>
        <w:tc>
          <w:tcPr>
            <w:tcW w:w="0" w:type="auto"/>
          </w:tcPr>
          <w:p w:rsidR="0017758D" w:rsidRPr="00F64899" w:rsidRDefault="0017758D" w:rsidP="00F64899">
            <w:pPr>
              <w:pStyle w:val="TableParagraph"/>
              <w:ind w:left="0"/>
              <w:rPr>
                <w:sz w:val="28"/>
                <w:szCs w:val="28"/>
                <w:lang w:val="ru-RU"/>
              </w:rPr>
            </w:pPr>
            <w:r>
              <w:rPr>
                <w:sz w:val="28"/>
                <w:szCs w:val="28"/>
                <w:lang w:val="ru-RU"/>
              </w:rPr>
              <w:t>8.</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Организация и участие в месячнике по профилактике алкоголизма, наркомании, токсикомании</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Октябрь – ноябрь;</w:t>
            </w:r>
          </w:p>
          <w:p w:rsidR="0017758D" w:rsidRPr="00F64899" w:rsidRDefault="0017758D" w:rsidP="00F64899">
            <w:pPr>
              <w:pStyle w:val="TableParagraph"/>
              <w:ind w:left="0"/>
              <w:rPr>
                <w:sz w:val="28"/>
                <w:szCs w:val="28"/>
                <w:lang w:val="ru-RU"/>
              </w:rPr>
            </w:pPr>
            <w:r w:rsidRPr="00F64899">
              <w:rPr>
                <w:sz w:val="28"/>
                <w:szCs w:val="28"/>
                <w:lang w:val="ru-RU"/>
              </w:rPr>
              <w:t>апрель – май,</w:t>
            </w:r>
          </w:p>
          <w:p w:rsidR="0017758D" w:rsidRPr="00F64899" w:rsidRDefault="0017758D" w:rsidP="00F64899">
            <w:pPr>
              <w:pStyle w:val="TableParagraph"/>
              <w:ind w:left="0"/>
              <w:rPr>
                <w:sz w:val="28"/>
                <w:szCs w:val="28"/>
                <w:lang w:val="ru-RU"/>
              </w:rPr>
            </w:pPr>
            <w:r w:rsidRPr="00F64899">
              <w:rPr>
                <w:sz w:val="28"/>
                <w:szCs w:val="28"/>
                <w:lang w:val="ru-RU"/>
              </w:rPr>
              <w:t>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595"/>
        </w:trPr>
        <w:tc>
          <w:tcPr>
            <w:tcW w:w="0" w:type="auto"/>
          </w:tcPr>
          <w:p w:rsidR="0017758D" w:rsidRPr="00F64899" w:rsidRDefault="0017758D" w:rsidP="00F64899">
            <w:pPr>
              <w:pStyle w:val="TableParagraph"/>
              <w:ind w:left="0"/>
              <w:rPr>
                <w:sz w:val="28"/>
                <w:szCs w:val="28"/>
                <w:lang w:val="ru-RU"/>
              </w:rPr>
            </w:pPr>
            <w:r>
              <w:rPr>
                <w:sz w:val="28"/>
                <w:szCs w:val="28"/>
                <w:lang w:val="ru-RU"/>
              </w:rPr>
              <w:t>9.</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Организация и участие в акции «Сообщи, где торгуют смертью»</w:t>
            </w:r>
          </w:p>
        </w:tc>
        <w:tc>
          <w:tcPr>
            <w:tcW w:w="2932" w:type="dxa"/>
          </w:tcPr>
          <w:p w:rsidR="0017758D" w:rsidRPr="00F64899" w:rsidRDefault="0017758D" w:rsidP="0084412C">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Ноябрь</w:t>
            </w:r>
            <w:r w:rsidR="0084412C">
              <w:rPr>
                <w:rFonts w:ascii="Times New Roman" w:hAnsi="Times New Roman" w:cs="Times New Roman"/>
                <w:sz w:val="28"/>
                <w:szCs w:val="28"/>
              </w:rPr>
              <w:t xml:space="preserve">, </w:t>
            </w:r>
            <w:r w:rsidRPr="00F64899">
              <w:rPr>
                <w:rFonts w:ascii="Times New Roman" w:hAnsi="Times New Roman" w:cs="Times New Roman"/>
                <w:sz w:val="28"/>
                <w:szCs w:val="28"/>
              </w:rPr>
              <w:t>март,  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519"/>
        </w:trPr>
        <w:tc>
          <w:tcPr>
            <w:tcW w:w="0" w:type="auto"/>
          </w:tcPr>
          <w:p w:rsidR="0017758D" w:rsidRPr="00F64899" w:rsidRDefault="0017758D" w:rsidP="00F64899">
            <w:pPr>
              <w:pStyle w:val="TableParagraph"/>
              <w:ind w:left="0"/>
              <w:rPr>
                <w:sz w:val="28"/>
                <w:szCs w:val="28"/>
                <w:lang w:val="ru-RU"/>
              </w:rPr>
            </w:pPr>
            <w:r>
              <w:rPr>
                <w:sz w:val="28"/>
                <w:szCs w:val="28"/>
                <w:lang w:val="ru-RU"/>
              </w:rPr>
              <w:t>10.</w:t>
            </w:r>
          </w:p>
        </w:tc>
        <w:tc>
          <w:tcPr>
            <w:tcW w:w="0" w:type="auto"/>
          </w:tcPr>
          <w:p w:rsidR="0017758D" w:rsidRPr="00F64899" w:rsidRDefault="0017758D" w:rsidP="0017758D">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и участие в</w:t>
            </w:r>
            <w:r w:rsidRPr="00F64899">
              <w:rPr>
                <w:rFonts w:ascii="Times New Roman" w:hAnsi="Times New Roman" w:cs="Times New Roman"/>
                <w:sz w:val="28"/>
                <w:szCs w:val="28"/>
              </w:rPr>
              <w:t xml:space="preserve"> месячнике</w:t>
            </w:r>
            <w:r>
              <w:rPr>
                <w:rFonts w:ascii="Times New Roman" w:hAnsi="Times New Roman" w:cs="Times New Roman"/>
                <w:sz w:val="28"/>
                <w:szCs w:val="28"/>
              </w:rPr>
              <w:t xml:space="preserve"> правовых </w:t>
            </w:r>
            <w:r>
              <w:rPr>
                <w:rFonts w:ascii="Times New Roman" w:hAnsi="Times New Roman" w:cs="Times New Roman"/>
                <w:sz w:val="28"/>
                <w:szCs w:val="28"/>
              </w:rPr>
              <w:lastRenderedPageBreak/>
              <w:t>знаний</w:t>
            </w:r>
          </w:p>
        </w:tc>
        <w:tc>
          <w:tcPr>
            <w:tcW w:w="2932" w:type="dxa"/>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lastRenderedPageBreak/>
              <w:t>Ноябрь – декабрь, 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 xml:space="preserve">образовательные </w:t>
            </w:r>
            <w:r w:rsidRPr="00F64899">
              <w:rPr>
                <w:sz w:val="28"/>
                <w:szCs w:val="28"/>
                <w:lang w:val="ru-RU"/>
              </w:rPr>
              <w:lastRenderedPageBreak/>
              <w:t>организации Гайского городского округа</w:t>
            </w:r>
          </w:p>
        </w:tc>
      </w:tr>
      <w:tr w:rsidR="00D030F7" w:rsidRPr="00F64899" w:rsidTr="0017758D">
        <w:trPr>
          <w:trHeight w:val="273"/>
        </w:trPr>
        <w:tc>
          <w:tcPr>
            <w:tcW w:w="0" w:type="auto"/>
          </w:tcPr>
          <w:p w:rsidR="0017758D" w:rsidRPr="00F64899" w:rsidRDefault="0017758D" w:rsidP="00F64899">
            <w:pPr>
              <w:pStyle w:val="TableParagraph"/>
              <w:ind w:left="0"/>
              <w:rPr>
                <w:sz w:val="28"/>
                <w:szCs w:val="28"/>
                <w:lang w:val="ru-RU"/>
              </w:rPr>
            </w:pPr>
            <w:r>
              <w:rPr>
                <w:sz w:val="28"/>
                <w:szCs w:val="28"/>
                <w:lang w:val="ru-RU"/>
              </w:rPr>
              <w:lastRenderedPageBreak/>
              <w:t>11.</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Организация и участие в межведомственной профилактической акции «Помоги ребенку» </w:t>
            </w:r>
          </w:p>
        </w:tc>
        <w:tc>
          <w:tcPr>
            <w:tcW w:w="2932" w:type="dxa"/>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Декабрь – март, 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985"/>
        </w:trPr>
        <w:tc>
          <w:tcPr>
            <w:tcW w:w="0" w:type="auto"/>
          </w:tcPr>
          <w:p w:rsidR="0017758D" w:rsidRPr="00F64899" w:rsidRDefault="0017758D" w:rsidP="00F64899">
            <w:pPr>
              <w:pStyle w:val="TableParagraph"/>
              <w:ind w:left="0"/>
              <w:rPr>
                <w:sz w:val="28"/>
                <w:szCs w:val="28"/>
                <w:lang w:val="ru-RU"/>
              </w:rPr>
            </w:pPr>
            <w:r>
              <w:rPr>
                <w:sz w:val="28"/>
                <w:szCs w:val="28"/>
                <w:lang w:val="ru-RU"/>
              </w:rPr>
              <w:t>12.</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Организация и участие в профилактической операции «Дети России» </w:t>
            </w:r>
          </w:p>
        </w:tc>
        <w:tc>
          <w:tcPr>
            <w:tcW w:w="2932" w:type="dxa"/>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Апрель, 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985"/>
        </w:trPr>
        <w:tc>
          <w:tcPr>
            <w:tcW w:w="0" w:type="auto"/>
          </w:tcPr>
          <w:p w:rsidR="0017758D" w:rsidRPr="00F64899" w:rsidRDefault="0017758D" w:rsidP="00F64899">
            <w:pPr>
              <w:pStyle w:val="TableParagraph"/>
              <w:ind w:left="0"/>
              <w:rPr>
                <w:sz w:val="28"/>
                <w:szCs w:val="28"/>
                <w:lang w:val="ru-RU"/>
              </w:rPr>
            </w:pPr>
            <w:r>
              <w:rPr>
                <w:sz w:val="28"/>
                <w:szCs w:val="28"/>
                <w:lang w:val="ru-RU"/>
              </w:rPr>
              <w:t>13.</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Организация и участие в антинаркотическом месячнике </w:t>
            </w:r>
          </w:p>
        </w:tc>
        <w:tc>
          <w:tcPr>
            <w:tcW w:w="2932" w:type="dxa"/>
          </w:tcPr>
          <w:p w:rsidR="0017758D" w:rsidRPr="00F64899" w:rsidRDefault="0017758D" w:rsidP="00F648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Май – июнь, </w:t>
            </w:r>
            <w:r w:rsidRPr="00F64899">
              <w:rPr>
                <w:rFonts w:ascii="Times New Roman" w:hAnsi="Times New Roman" w:cs="Times New Roman"/>
                <w:sz w:val="28"/>
                <w:szCs w:val="28"/>
              </w:rPr>
              <w:t>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556"/>
        </w:trPr>
        <w:tc>
          <w:tcPr>
            <w:tcW w:w="0" w:type="auto"/>
          </w:tcPr>
          <w:p w:rsidR="0017758D" w:rsidRPr="00F64899" w:rsidRDefault="0017758D" w:rsidP="00F64899">
            <w:pPr>
              <w:pStyle w:val="TableParagraph"/>
              <w:ind w:left="0"/>
              <w:rPr>
                <w:sz w:val="28"/>
                <w:szCs w:val="28"/>
                <w:lang w:val="ru-RU"/>
              </w:rPr>
            </w:pPr>
            <w:r>
              <w:rPr>
                <w:sz w:val="28"/>
                <w:szCs w:val="28"/>
                <w:lang w:val="ru-RU"/>
              </w:rPr>
              <w:t>14.</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Организация и участие в операции «Подросток»</w:t>
            </w:r>
          </w:p>
        </w:tc>
        <w:tc>
          <w:tcPr>
            <w:tcW w:w="2932" w:type="dxa"/>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Май – октябрь,</w:t>
            </w:r>
          </w:p>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556"/>
        </w:trPr>
        <w:tc>
          <w:tcPr>
            <w:tcW w:w="0" w:type="auto"/>
          </w:tcPr>
          <w:p w:rsidR="0017758D" w:rsidRPr="00F64899" w:rsidRDefault="0017758D" w:rsidP="00F64899">
            <w:pPr>
              <w:pStyle w:val="TableParagraph"/>
              <w:ind w:left="0"/>
              <w:rPr>
                <w:sz w:val="28"/>
                <w:szCs w:val="28"/>
                <w:lang w:val="ru-RU"/>
              </w:rPr>
            </w:pPr>
            <w:r>
              <w:rPr>
                <w:sz w:val="28"/>
                <w:szCs w:val="28"/>
                <w:lang w:val="ru-RU"/>
              </w:rPr>
              <w:t>15.</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Участие в реализации областной профилактической программы «Молодое поколение</w:t>
            </w:r>
          </w:p>
          <w:p w:rsidR="0017758D" w:rsidRPr="00F64899" w:rsidRDefault="0017758D" w:rsidP="00F64899">
            <w:pPr>
              <w:pStyle w:val="TableParagraph"/>
              <w:ind w:left="0"/>
              <w:rPr>
                <w:sz w:val="28"/>
                <w:szCs w:val="28"/>
              </w:rPr>
            </w:pPr>
            <w:proofErr w:type="spellStart"/>
            <w:r w:rsidRPr="00F64899">
              <w:rPr>
                <w:sz w:val="28"/>
                <w:szCs w:val="28"/>
              </w:rPr>
              <w:t>делаетсвойвыбор</w:t>
            </w:r>
            <w:proofErr w:type="spellEnd"/>
            <w:r w:rsidRPr="00F64899">
              <w:rPr>
                <w:sz w:val="28"/>
                <w:szCs w:val="28"/>
              </w:rPr>
              <w:t>»</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В соответствии с планом ГАУЗ «ООКНД»</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556"/>
        </w:trPr>
        <w:tc>
          <w:tcPr>
            <w:tcW w:w="0" w:type="auto"/>
          </w:tcPr>
          <w:p w:rsidR="0017758D" w:rsidRPr="00F64899" w:rsidRDefault="0017758D" w:rsidP="00F64899">
            <w:pPr>
              <w:pStyle w:val="TableParagraph"/>
              <w:ind w:left="0"/>
              <w:rPr>
                <w:sz w:val="28"/>
                <w:szCs w:val="28"/>
                <w:lang w:val="ru-RU"/>
              </w:rPr>
            </w:pPr>
            <w:r>
              <w:rPr>
                <w:sz w:val="28"/>
                <w:szCs w:val="28"/>
                <w:lang w:val="ru-RU"/>
              </w:rPr>
              <w:t>16.</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 xml:space="preserve">Мероприятия, приуроченные </w:t>
            </w:r>
            <w:proofErr w:type="gramStart"/>
            <w:r w:rsidRPr="00F64899">
              <w:rPr>
                <w:sz w:val="28"/>
                <w:szCs w:val="28"/>
                <w:lang w:val="ru-RU"/>
              </w:rPr>
              <w:t>ко</w:t>
            </w:r>
            <w:proofErr w:type="gramEnd"/>
          </w:p>
          <w:p w:rsidR="0017758D" w:rsidRPr="00F64899" w:rsidRDefault="0017758D" w:rsidP="00F64899">
            <w:pPr>
              <w:pStyle w:val="TableParagraph"/>
              <w:ind w:left="0"/>
              <w:rPr>
                <w:sz w:val="28"/>
                <w:szCs w:val="28"/>
                <w:lang w:val="ru-RU"/>
              </w:rPr>
            </w:pPr>
            <w:r w:rsidRPr="00F64899">
              <w:rPr>
                <w:sz w:val="28"/>
                <w:szCs w:val="28"/>
                <w:lang w:val="ru-RU"/>
              </w:rPr>
              <w:t>Всемирному дню здоровья</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Апрель, 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556"/>
        </w:trPr>
        <w:tc>
          <w:tcPr>
            <w:tcW w:w="0" w:type="auto"/>
          </w:tcPr>
          <w:p w:rsidR="0017758D" w:rsidRPr="00F64899" w:rsidRDefault="0017758D" w:rsidP="00F64899">
            <w:pPr>
              <w:pStyle w:val="TableParagraph"/>
              <w:ind w:left="0"/>
              <w:rPr>
                <w:sz w:val="28"/>
                <w:szCs w:val="28"/>
                <w:lang w:val="ru-RU"/>
              </w:rPr>
            </w:pPr>
            <w:r>
              <w:rPr>
                <w:sz w:val="28"/>
                <w:szCs w:val="28"/>
                <w:lang w:val="ru-RU"/>
              </w:rPr>
              <w:t>17.</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 xml:space="preserve">Мероприятия в рамках международного дня борьбы </w:t>
            </w:r>
            <w:proofErr w:type="gramStart"/>
            <w:r w:rsidRPr="00F64899">
              <w:rPr>
                <w:sz w:val="28"/>
                <w:szCs w:val="28"/>
                <w:lang w:val="ru-RU"/>
              </w:rPr>
              <w:t>с</w:t>
            </w:r>
            <w:proofErr w:type="gramEnd"/>
          </w:p>
          <w:p w:rsidR="0017758D" w:rsidRPr="00F64899" w:rsidRDefault="0017758D" w:rsidP="00F64899">
            <w:pPr>
              <w:pStyle w:val="TableParagraph"/>
              <w:ind w:left="0"/>
              <w:rPr>
                <w:sz w:val="28"/>
                <w:szCs w:val="28"/>
              </w:rPr>
            </w:pPr>
            <w:proofErr w:type="spellStart"/>
            <w:r w:rsidRPr="00F64899">
              <w:rPr>
                <w:sz w:val="28"/>
                <w:szCs w:val="28"/>
              </w:rPr>
              <w:t>наркоманией</w:t>
            </w:r>
            <w:proofErr w:type="spellEnd"/>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Июнь, 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556"/>
        </w:trPr>
        <w:tc>
          <w:tcPr>
            <w:tcW w:w="0" w:type="auto"/>
          </w:tcPr>
          <w:p w:rsidR="0017758D" w:rsidRPr="00F64899" w:rsidRDefault="0017758D" w:rsidP="00F64899">
            <w:pPr>
              <w:pStyle w:val="TableParagraph"/>
              <w:ind w:left="0"/>
              <w:rPr>
                <w:sz w:val="28"/>
                <w:szCs w:val="28"/>
                <w:lang w:val="ru-RU"/>
              </w:rPr>
            </w:pPr>
            <w:r>
              <w:rPr>
                <w:sz w:val="28"/>
                <w:szCs w:val="28"/>
                <w:lang w:val="ru-RU"/>
              </w:rPr>
              <w:t>18.</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Проведение мероприятий, приуроченных ко Дню памяти и скорби</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22 июня, 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 xml:space="preserve">ЛДП </w:t>
            </w:r>
          </w:p>
        </w:tc>
      </w:tr>
      <w:tr w:rsidR="00D030F7" w:rsidRPr="00F64899" w:rsidTr="0017758D">
        <w:trPr>
          <w:trHeight w:val="556"/>
        </w:trPr>
        <w:tc>
          <w:tcPr>
            <w:tcW w:w="0" w:type="auto"/>
          </w:tcPr>
          <w:p w:rsidR="0017758D" w:rsidRPr="00F64899" w:rsidRDefault="0017758D" w:rsidP="00F64899">
            <w:pPr>
              <w:pStyle w:val="TableParagraph"/>
              <w:ind w:left="0"/>
              <w:rPr>
                <w:sz w:val="28"/>
                <w:szCs w:val="28"/>
                <w:lang w:val="ru-RU"/>
              </w:rPr>
            </w:pPr>
            <w:r>
              <w:rPr>
                <w:sz w:val="28"/>
                <w:szCs w:val="28"/>
                <w:lang w:val="ru-RU"/>
              </w:rPr>
              <w:t>19.</w:t>
            </w:r>
          </w:p>
        </w:tc>
        <w:tc>
          <w:tcPr>
            <w:tcW w:w="0" w:type="auto"/>
          </w:tcPr>
          <w:p w:rsidR="0017758D" w:rsidRPr="00F64899" w:rsidRDefault="0017758D" w:rsidP="00F64899">
            <w:pPr>
              <w:pStyle w:val="22"/>
              <w:shd w:val="clear" w:color="auto" w:fill="auto"/>
              <w:spacing w:after="0" w:line="240" w:lineRule="auto"/>
              <w:jc w:val="left"/>
              <w:rPr>
                <w:rFonts w:ascii="Times New Roman" w:hAnsi="Times New Roman" w:cs="Times New Roman"/>
                <w:color w:val="000000"/>
              </w:rPr>
            </w:pPr>
            <w:r w:rsidRPr="00F64899">
              <w:rPr>
                <w:rStyle w:val="21"/>
                <w:rFonts w:ascii="Times New Roman" w:hAnsi="Times New Roman" w:cs="Times New Roman"/>
                <w:color w:val="000000"/>
              </w:rPr>
              <w:t>Участие в Едином уроке безопасности  в сети Интернет</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Октябрь, в течение   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286"/>
        </w:trPr>
        <w:tc>
          <w:tcPr>
            <w:tcW w:w="0" w:type="auto"/>
          </w:tcPr>
          <w:p w:rsidR="0017758D" w:rsidRPr="00F64899" w:rsidRDefault="0017758D" w:rsidP="00F64899">
            <w:pPr>
              <w:pStyle w:val="TableParagraph"/>
              <w:ind w:left="0"/>
              <w:rPr>
                <w:sz w:val="28"/>
                <w:szCs w:val="28"/>
                <w:lang w:val="ru-RU"/>
              </w:rPr>
            </w:pPr>
            <w:r>
              <w:rPr>
                <w:sz w:val="28"/>
                <w:szCs w:val="28"/>
                <w:lang w:val="ru-RU"/>
              </w:rPr>
              <w:t>20.</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Мероприятия, посвященные Дню</w:t>
            </w:r>
          </w:p>
          <w:p w:rsidR="0017758D" w:rsidRPr="00F64899" w:rsidRDefault="0017758D" w:rsidP="00F64899">
            <w:pPr>
              <w:pStyle w:val="TableParagraph"/>
              <w:ind w:left="0"/>
              <w:rPr>
                <w:sz w:val="28"/>
                <w:szCs w:val="28"/>
                <w:lang w:val="ru-RU"/>
              </w:rPr>
            </w:pPr>
            <w:r w:rsidRPr="00F64899">
              <w:rPr>
                <w:sz w:val="28"/>
                <w:szCs w:val="28"/>
                <w:lang w:val="ru-RU"/>
              </w:rPr>
              <w:t>борьбы со СПИДом</w:t>
            </w:r>
          </w:p>
        </w:tc>
        <w:tc>
          <w:tcPr>
            <w:tcW w:w="2932" w:type="dxa"/>
          </w:tcPr>
          <w:p w:rsidR="0017758D" w:rsidRPr="00F64899" w:rsidRDefault="0084412C" w:rsidP="00F64899">
            <w:pPr>
              <w:pStyle w:val="TableParagraph"/>
              <w:ind w:left="0"/>
              <w:rPr>
                <w:sz w:val="28"/>
                <w:szCs w:val="28"/>
                <w:lang w:val="ru-RU"/>
              </w:rPr>
            </w:pPr>
            <w:r>
              <w:rPr>
                <w:sz w:val="28"/>
                <w:szCs w:val="28"/>
                <w:lang w:val="ru-RU"/>
              </w:rPr>
              <w:t xml:space="preserve">Декабрь, в течение </w:t>
            </w:r>
            <w:r w:rsidR="0017758D" w:rsidRPr="00F64899">
              <w:rPr>
                <w:sz w:val="28"/>
                <w:szCs w:val="28"/>
                <w:lang w:val="ru-RU"/>
              </w:rPr>
              <w:t>2022 – 2025 г.г.</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 xml:space="preserve">Образовательные организации Гайского городского округа </w:t>
            </w:r>
          </w:p>
        </w:tc>
      </w:tr>
      <w:tr w:rsidR="00D030F7" w:rsidRPr="00F64899" w:rsidTr="0017758D">
        <w:trPr>
          <w:trHeight w:val="985"/>
        </w:trPr>
        <w:tc>
          <w:tcPr>
            <w:tcW w:w="0" w:type="auto"/>
          </w:tcPr>
          <w:p w:rsidR="0017758D" w:rsidRPr="00F64899" w:rsidRDefault="0017758D" w:rsidP="00F64899">
            <w:pPr>
              <w:pStyle w:val="TableParagraph"/>
              <w:ind w:left="0"/>
              <w:rPr>
                <w:sz w:val="28"/>
                <w:szCs w:val="28"/>
                <w:lang w:val="ru-RU"/>
              </w:rPr>
            </w:pPr>
            <w:r>
              <w:rPr>
                <w:sz w:val="28"/>
                <w:szCs w:val="28"/>
                <w:lang w:val="ru-RU"/>
              </w:rPr>
              <w:lastRenderedPageBreak/>
              <w:t>21.</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Тематические часы общения, лекции, беседы, тренинги для учащихся образовательных организациях округа с участием представителей органов и учреждений системы профилактики.</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По отдельному плану</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985"/>
        </w:trPr>
        <w:tc>
          <w:tcPr>
            <w:tcW w:w="0" w:type="auto"/>
          </w:tcPr>
          <w:p w:rsidR="0017758D" w:rsidRPr="00F64899" w:rsidRDefault="0017758D" w:rsidP="00F64899">
            <w:pPr>
              <w:pStyle w:val="TableParagraph"/>
              <w:ind w:left="0"/>
              <w:rPr>
                <w:sz w:val="28"/>
                <w:szCs w:val="28"/>
                <w:lang w:val="ru-RU"/>
              </w:rPr>
            </w:pPr>
            <w:r>
              <w:rPr>
                <w:sz w:val="28"/>
                <w:szCs w:val="28"/>
                <w:lang w:val="ru-RU"/>
              </w:rPr>
              <w:t>22.</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Выявление, наблюдение и психолого-педагогическое сопровождение групп риска, способствующее предотвращению спонтанной агрессии, и суицидальным настроениям</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По отдельному плану</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577"/>
        </w:trPr>
        <w:tc>
          <w:tcPr>
            <w:tcW w:w="0" w:type="auto"/>
          </w:tcPr>
          <w:p w:rsidR="0017758D" w:rsidRPr="00F64899" w:rsidRDefault="0017758D" w:rsidP="00F64899">
            <w:pPr>
              <w:pStyle w:val="TableParagraph"/>
              <w:ind w:left="0"/>
              <w:rPr>
                <w:sz w:val="28"/>
                <w:szCs w:val="28"/>
                <w:lang w:val="ru-RU"/>
              </w:rPr>
            </w:pPr>
            <w:r>
              <w:rPr>
                <w:sz w:val="28"/>
                <w:szCs w:val="28"/>
                <w:lang w:val="ru-RU"/>
              </w:rPr>
              <w:t>23.</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Мероприятия, направленные на безопасность в сети «Интернет»</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По отдельному плану</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591"/>
        </w:trPr>
        <w:tc>
          <w:tcPr>
            <w:tcW w:w="0" w:type="auto"/>
          </w:tcPr>
          <w:p w:rsidR="0017758D" w:rsidRPr="00F64899" w:rsidRDefault="0017758D" w:rsidP="00F64899">
            <w:pPr>
              <w:pStyle w:val="TableParagraph"/>
              <w:ind w:left="0"/>
              <w:rPr>
                <w:sz w:val="28"/>
                <w:szCs w:val="28"/>
                <w:lang w:val="ru-RU"/>
              </w:rPr>
            </w:pPr>
            <w:r>
              <w:rPr>
                <w:sz w:val="28"/>
                <w:szCs w:val="28"/>
                <w:lang w:val="ru-RU"/>
              </w:rPr>
              <w:t>24.</w:t>
            </w:r>
          </w:p>
        </w:tc>
        <w:tc>
          <w:tcPr>
            <w:tcW w:w="0" w:type="auto"/>
          </w:tcPr>
          <w:p w:rsidR="0017758D" w:rsidRPr="00F64899" w:rsidRDefault="0017758D" w:rsidP="00F64899">
            <w:pPr>
              <w:spacing w:after="0" w:line="240" w:lineRule="auto"/>
              <w:rPr>
                <w:rFonts w:ascii="Times New Roman" w:hAnsi="Times New Roman" w:cs="Times New Roman"/>
                <w:sz w:val="28"/>
                <w:szCs w:val="28"/>
              </w:rPr>
            </w:pPr>
            <w:proofErr w:type="spellStart"/>
            <w:r w:rsidRPr="00F64899">
              <w:rPr>
                <w:rFonts w:ascii="Times New Roman" w:hAnsi="Times New Roman" w:cs="Times New Roman"/>
                <w:sz w:val="28"/>
                <w:szCs w:val="28"/>
              </w:rPr>
              <w:t>Профориентационная</w:t>
            </w:r>
            <w:proofErr w:type="spellEnd"/>
            <w:r w:rsidRPr="00F64899">
              <w:rPr>
                <w:rFonts w:ascii="Times New Roman" w:hAnsi="Times New Roman" w:cs="Times New Roman"/>
                <w:sz w:val="28"/>
                <w:szCs w:val="28"/>
              </w:rPr>
              <w:t xml:space="preserve"> работа со школьниками </w:t>
            </w:r>
          </w:p>
        </w:tc>
        <w:tc>
          <w:tcPr>
            <w:tcW w:w="2932" w:type="dxa"/>
          </w:tcPr>
          <w:p w:rsidR="0017758D" w:rsidRPr="00F64899" w:rsidRDefault="0017758D" w:rsidP="00F64899">
            <w:pPr>
              <w:pStyle w:val="TableParagraph"/>
              <w:ind w:left="0"/>
              <w:rPr>
                <w:sz w:val="28"/>
                <w:szCs w:val="28"/>
              </w:rPr>
            </w:pPr>
            <w:proofErr w:type="spellStart"/>
            <w:r w:rsidRPr="00F64899">
              <w:rPr>
                <w:sz w:val="28"/>
                <w:szCs w:val="28"/>
              </w:rPr>
              <w:t>По</w:t>
            </w:r>
            <w:proofErr w:type="spellEnd"/>
            <w:r w:rsidR="001005D5">
              <w:rPr>
                <w:sz w:val="28"/>
                <w:szCs w:val="28"/>
                <w:lang w:val="ru-RU"/>
              </w:rPr>
              <w:t xml:space="preserve"> </w:t>
            </w:r>
            <w:proofErr w:type="spellStart"/>
            <w:r w:rsidRPr="00F64899">
              <w:rPr>
                <w:sz w:val="28"/>
                <w:szCs w:val="28"/>
              </w:rPr>
              <w:t>отдельному</w:t>
            </w:r>
            <w:proofErr w:type="spellEnd"/>
            <w:r w:rsidR="001005D5">
              <w:rPr>
                <w:sz w:val="28"/>
                <w:szCs w:val="28"/>
                <w:lang w:val="ru-RU"/>
              </w:rPr>
              <w:t xml:space="preserve"> </w:t>
            </w:r>
            <w:proofErr w:type="spellStart"/>
            <w:r w:rsidRPr="00F64899">
              <w:rPr>
                <w:sz w:val="28"/>
                <w:szCs w:val="28"/>
              </w:rPr>
              <w:t>плану</w:t>
            </w:r>
            <w:proofErr w:type="spellEnd"/>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733"/>
        </w:trPr>
        <w:tc>
          <w:tcPr>
            <w:tcW w:w="0" w:type="auto"/>
          </w:tcPr>
          <w:p w:rsidR="0017758D" w:rsidRPr="00F64899" w:rsidRDefault="0017758D" w:rsidP="00F64899">
            <w:pPr>
              <w:pStyle w:val="TableParagraph"/>
              <w:ind w:left="0"/>
              <w:rPr>
                <w:sz w:val="28"/>
                <w:szCs w:val="28"/>
                <w:lang w:val="ru-RU"/>
              </w:rPr>
            </w:pPr>
            <w:r>
              <w:rPr>
                <w:sz w:val="28"/>
                <w:szCs w:val="28"/>
                <w:lang w:val="ru-RU"/>
              </w:rPr>
              <w:t>25.</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Работа </w:t>
            </w:r>
          </w:p>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школьной службы медиации</w:t>
            </w:r>
          </w:p>
        </w:tc>
        <w:tc>
          <w:tcPr>
            <w:tcW w:w="2932" w:type="dxa"/>
          </w:tcPr>
          <w:p w:rsidR="0017758D" w:rsidRPr="00F64899" w:rsidRDefault="0017758D" w:rsidP="00F64899">
            <w:pPr>
              <w:pStyle w:val="TableParagraph"/>
              <w:ind w:left="0"/>
              <w:rPr>
                <w:sz w:val="28"/>
                <w:szCs w:val="28"/>
              </w:rPr>
            </w:pPr>
            <w:proofErr w:type="spellStart"/>
            <w:r w:rsidRPr="00F64899">
              <w:rPr>
                <w:sz w:val="28"/>
                <w:szCs w:val="28"/>
              </w:rPr>
              <w:t>По</w:t>
            </w:r>
            <w:proofErr w:type="spellEnd"/>
            <w:r w:rsidR="001005D5">
              <w:rPr>
                <w:sz w:val="28"/>
                <w:szCs w:val="28"/>
                <w:lang w:val="ru-RU"/>
              </w:rPr>
              <w:t xml:space="preserve"> </w:t>
            </w:r>
            <w:proofErr w:type="spellStart"/>
            <w:r w:rsidRPr="00F64899">
              <w:rPr>
                <w:sz w:val="28"/>
                <w:szCs w:val="28"/>
              </w:rPr>
              <w:t>отдельному</w:t>
            </w:r>
            <w:proofErr w:type="spellEnd"/>
            <w:r w:rsidR="001005D5">
              <w:rPr>
                <w:sz w:val="28"/>
                <w:szCs w:val="28"/>
                <w:lang w:val="ru-RU"/>
              </w:rPr>
              <w:t xml:space="preserve"> </w:t>
            </w:r>
            <w:proofErr w:type="spellStart"/>
            <w:r w:rsidRPr="00F64899">
              <w:rPr>
                <w:sz w:val="28"/>
                <w:szCs w:val="28"/>
              </w:rPr>
              <w:t>плану</w:t>
            </w:r>
            <w:proofErr w:type="spellEnd"/>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663"/>
        </w:trPr>
        <w:tc>
          <w:tcPr>
            <w:tcW w:w="0" w:type="auto"/>
          </w:tcPr>
          <w:p w:rsidR="0017758D" w:rsidRPr="00F64899" w:rsidRDefault="0017758D" w:rsidP="00F64899">
            <w:pPr>
              <w:pStyle w:val="TableParagraph"/>
              <w:ind w:left="0"/>
              <w:rPr>
                <w:sz w:val="28"/>
                <w:szCs w:val="28"/>
                <w:lang w:val="ru-RU"/>
              </w:rPr>
            </w:pPr>
            <w:r>
              <w:rPr>
                <w:sz w:val="28"/>
                <w:szCs w:val="28"/>
                <w:lang w:val="ru-RU"/>
              </w:rPr>
              <w:t>26.</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Работа школьных правовых постов (правовые уголки)</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По отдельному плану</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985"/>
        </w:trPr>
        <w:tc>
          <w:tcPr>
            <w:tcW w:w="0" w:type="auto"/>
          </w:tcPr>
          <w:p w:rsidR="0017758D" w:rsidRPr="00F64899" w:rsidRDefault="0017758D" w:rsidP="00F64899">
            <w:pPr>
              <w:pStyle w:val="TableParagraph"/>
              <w:ind w:left="0"/>
              <w:rPr>
                <w:sz w:val="28"/>
                <w:szCs w:val="28"/>
                <w:lang w:val="ru-RU"/>
              </w:rPr>
            </w:pPr>
            <w:r>
              <w:rPr>
                <w:sz w:val="28"/>
                <w:szCs w:val="28"/>
                <w:lang w:val="ru-RU"/>
              </w:rPr>
              <w:t>27.</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Работа Советов профилактики и Департаментов внутренних дел в органах ученического самоуправления школы</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По отдельному плану</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985"/>
        </w:trPr>
        <w:tc>
          <w:tcPr>
            <w:tcW w:w="0" w:type="auto"/>
          </w:tcPr>
          <w:p w:rsidR="0017758D" w:rsidRPr="00F64899" w:rsidRDefault="0017758D" w:rsidP="00F64899">
            <w:pPr>
              <w:pStyle w:val="TableParagraph"/>
              <w:ind w:left="0"/>
              <w:rPr>
                <w:sz w:val="28"/>
                <w:szCs w:val="28"/>
                <w:lang w:val="ru-RU"/>
              </w:rPr>
            </w:pPr>
            <w:r>
              <w:rPr>
                <w:sz w:val="28"/>
                <w:szCs w:val="28"/>
                <w:lang w:val="ru-RU"/>
              </w:rPr>
              <w:lastRenderedPageBreak/>
              <w:t>28.</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Работа Всероссийского телефона доверия. Линия помощи «Дети онлайн»</w:t>
            </w:r>
          </w:p>
        </w:tc>
        <w:tc>
          <w:tcPr>
            <w:tcW w:w="2932" w:type="dxa"/>
          </w:tcPr>
          <w:p w:rsidR="0017758D" w:rsidRPr="00F64899" w:rsidRDefault="0017758D" w:rsidP="00F64899">
            <w:pPr>
              <w:pStyle w:val="TableParagraph"/>
              <w:ind w:left="0"/>
              <w:rPr>
                <w:sz w:val="28"/>
                <w:szCs w:val="28"/>
                <w:lang w:val="ru-RU"/>
              </w:rPr>
            </w:pPr>
            <w:r w:rsidRPr="00F64899">
              <w:rPr>
                <w:sz w:val="28"/>
                <w:szCs w:val="28"/>
                <w:lang w:val="ru-RU"/>
              </w:rPr>
              <w:t>По отдельному плану</w:t>
            </w:r>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D030F7" w:rsidRPr="00F64899" w:rsidTr="0017758D">
        <w:trPr>
          <w:trHeight w:val="956"/>
        </w:trPr>
        <w:tc>
          <w:tcPr>
            <w:tcW w:w="0" w:type="auto"/>
          </w:tcPr>
          <w:p w:rsidR="0017758D" w:rsidRPr="00F64899" w:rsidRDefault="00D030F7" w:rsidP="00F64899">
            <w:pPr>
              <w:pStyle w:val="TableParagraph"/>
              <w:ind w:left="0"/>
              <w:rPr>
                <w:sz w:val="28"/>
                <w:szCs w:val="28"/>
                <w:lang w:val="ru-RU"/>
              </w:rPr>
            </w:pPr>
            <w:r>
              <w:rPr>
                <w:sz w:val="28"/>
                <w:szCs w:val="28"/>
                <w:lang w:val="ru-RU"/>
              </w:rPr>
              <w:t>29.</w:t>
            </w:r>
          </w:p>
        </w:tc>
        <w:tc>
          <w:tcPr>
            <w:tcW w:w="0" w:type="auto"/>
          </w:tcPr>
          <w:p w:rsidR="0017758D" w:rsidRPr="00F64899" w:rsidRDefault="0017758D" w:rsidP="00F64899">
            <w:pPr>
              <w:pStyle w:val="TableParagraph"/>
              <w:ind w:left="0"/>
              <w:rPr>
                <w:sz w:val="28"/>
                <w:szCs w:val="28"/>
                <w:lang w:val="ru-RU"/>
              </w:rPr>
            </w:pPr>
            <w:proofErr w:type="gramStart"/>
            <w:r w:rsidRPr="00F64899">
              <w:rPr>
                <w:sz w:val="28"/>
                <w:szCs w:val="28"/>
                <w:lang w:val="ru-RU"/>
              </w:rPr>
              <w:t>Привлечение обучающихся к участию в культурно-массовых мероприятиях (конкурсы, акции)</w:t>
            </w:r>
            <w:proofErr w:type="gramEnd"/>
          </w:p>
        </w:tc>
        <w:tc>
          <w:tcPr>
            <w:tcW w:w="2932" w:type="dxa"/>
          </w:tcPr>
          <w:p w:rsidR="0017758D" w:rsidRPr="00F64899" w:rsidRDefault="0017758D" w:rsidP="00F64899">
            <w:pPr>
              <w:pStyle w:val="TableParagraph"/>
              <w:ind w:left="0"/>
              <w:rPr>
                <w:sz w:val="28"/>
                <w:szCs w:val="28"/>
              </w:rPr>
            </w:pPr>
            <w:proofErr w:type="spellStart"/>
            <w:r w:rsidRPr="00F64899">
              <w:rPr>
                <w:sz w:val="28"/>
                <w:szCs w:val="28"/>
              </w:rPr>
              <w:t>По</w:t>
            </w:r>
            <w:proofErr w:type="spellEnd"/>
            <w:r w:rsidR="001005D5">
              <w:rPr>
                <w:sz w:val="28"/>
                <w:szCs w:val="28"/>
                <w:lang w:val="ru-RU"/>
              </w:rPr>
              <w:t xml:space="preserve"> </w:t>
            </w:r>
            <w:proofErr w:type="spellStart"/>
            <w:r w:rsidRPr="00F64899">
              <w:rPr>
                <w:sz w:val="28"/>
                <w:szCs w:val="28"/>
              </w:rPr>
              <w:t>отдельному</w:t>
            </w:r>
            <w:proofErr w:type="spellEnd"/>
            <w:r w:rsidR="001005D5">
              <w:rPr>
                <w:sz w:val="28"/>
                <w:szCs w:val="28"/>
                <w:lang w:val="ru-RU"/>
              </w:rPr>
              <w:t xml:space="preserve"> </w:t>
            </w:r>
            <w:r w:rsidR="00BB7B59">
              <w:rPr>
                <w:sz w:val="28"/>
                <w:szCs w:val="28"/>
                <w:lang w:val="ru-RU"/>
              </w:rPr>
              <w:t xml:space="preserve"> </w:t>
            </w:r>
            <w:proofErr w:type="spellStart"/>
            <w:r w:rsidRPr="00F64899">
              <w:rPr>
                <w:sz w:val="28"/>
                <w:szCs w:val="28"/>
              </w:rPr>
              <w:t>плану</w:t>
            </w:r>
            <w:proofErr w:type="spellEnd"/>
          </w:p>
        </w:tc>
        <w:tc>
          <w:tcPr>
            <w:tcW w:w="3213" w:type="dxa"/>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w:t>
            </w:r>
          </w:p>
          <w:p w:rsidR="0017758D" w:rsidRPr="00F64899" w:rsidRDefault="0017758D" w:rsidP="00F64899">
            <w:pPr>
              <w:pStyle w:val="TableParagraph"/>
              <w:ind w:left="0"/>
              <w:rPr>
                <w:sz w:val="28"/>
                <w:szCs w:val="28"/>
                <w:lang w:val="ru-RU"/>
              </w:rPr>
            </w:pPr>
            <w:r w:rsidRPr="00F64899">
              <w:rPr>
                <w:sz w:val="28"/>
                <w:szCs w:val="28"/>
                <w:lang w:val="ru-RU"/>
              </w:rPr>
              <w:t>образовательные организации Гайского городского округа</w:t>
            </w:r>
          </w:p>
        </w:tc>
      </w:tr>
      <w:tr w:rsidR="0017758D" w:rsidRPr="00F64899" w:rsidTr="00F64899">
        <w:trPr>
          <w:trHeight w:val="463"/>
        </w:trPr>
        <w:tc>
          <w:tcPr>
            <w:tcW w:w="0" w:type="auto"/>
            <w:gridSpan w:val="4"/>
          </w:tcPr>
          <w:p w:rsidR="0017758D" w:rsidRPr="00F64899" w:rsidRDefault="0017758D" w:rsidP="00D030F7">
            <w:pPr>
              <w:pStyle w:val="TableParagraph"/>
              <w:ind w:left="0"/>
              <w:jc w:val="center"/>
              <w:rPr>
                <w:b/>
                <w:sz w:val="28"/>
                <w:szCs w:val="28"/>
                <w:lang w:val="ru-RU"/>
              </w:rPr>
            </w:pPr>
            <w:r w:rsidRPr="00F64899">
              <w:rPr>
                <w:b/>
                <w:sz w:val="28"/>
                <w:szCs w:val="28"/>
                <w:lang w:val="ru-RU"/>
              </w:rPr>
              <w:t>I</w:t>
            </w:r>
            <w:r w:rsidRPr="00F64899">
              <w:rPr>
                <w:b/>
                <w:sz w:val="28"/>
                <w:szCs w:val="28"/>
              </w:rPr>
              <w:t>V</w:t>
            </w:r>
            <w:r w:rsidRPr="00F64899">
              <w:rPr>
                <w:b/>
                <w:sz w:val="28"/>
                <w:szCs w:val="28"/>
                <w:lang w:val="ru-RU"/>
              </w:rPr>
              <w:t>. Профилактическая работа с несовершеннолетними, состоящими на профилактическом учете, находящимися в социально опасном положении</w:t>
            </w:r>
          </w:p>
        </w:tc>
      </w:tr>
      <w:tr w:rsidR="00D030F7" w:rsidRPr="00F64899" w:rsidTr="00DF65E3">
        <w:trPr>
          <w:trHeight w:val="882"/>
        </w:trPr>
        <w:tc>
          <w:tcPr>
            <w:tcW w:w="0" w:type="auto"/>
          </w:tcPr>
          <w:p w:rsidR="0017758D" w:rsidRPr="00F64899" w:rsidRDefault="00D030F7" w:rsidP="00F64899">
            <w:pPr>
              <w:pStyle w:val="TableParagraph"/>
              <w:ind w:left="0"/>
              <w:rPr>
                <w:sz w:val="28"/>
                <w:szCs w:val="28"/>
                <w:lang w:val="ru-RU"/>
              </w:rPr>
            </w:pPr>
            <w:r>
              <w:rPr>
                <w:sz w:val="28"/>
                <w:szCs w:val="28"/>
                <w:lang w:val="ru-RU"/>
              </w:rPr>
              <w:t>1.</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Ведение базы данных занятости обучающихся, состоящих на учете в КДН и ЗП, ПДН, внутришкольном учете </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Ежеквартально, в течение 2022 – 2025 г.г.</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4F41AF">
        <w:trPr>
          <w:trHeight w:val="273"/>
        </w:trPr>
        <w:tc>
          <w:tcPr>
            <w:tcW w:w="0" w:type="auto"/>
          </w:tcPr>
          <w:p w:rsidR="0017758D" w:rsidRPr="00F64899" w:rsidRDefault="00D030F7" w:rsidP="00F64899">
            <w:pPr>
              <w:pStyle w:val="TableParagraph"/>
              <w:ind w:left="0"/>
              <w:rPr>
                <w:sz w:val="28"/>
                <w:szCs w:val="28"/>
                <w:lang w:val="ru-RU"/>
              </w:rPr>
            </w:pPr>
            <w:r>
              <w:rPr>
                <w:sz w:val="28"/>
                <w:szCs w:val="28"/>
                <w:lang w:val="ru-RU"/>
              </w:rPr>
              <w:t>2.</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Вовлечение школьников в социально полезную деятельность (объединения УДО по интересам, спортивные секции, военно-патриотические объединения, детское общественное движение)</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Сентябрь</w:t>
            </w:r>
            <w:r w:rsidR="0084412C">
              <w:rPr>
                <w:rFonts w:ascii="Times New Roman" w:hAnsi="Times New Roman" w:cs="Times New Roman"/>
                <w:sz w:val="28"/>
                <w:szCs w:val="28"/>
              </w:rPr>
              <w:t>,</w:t>
            </w:r>
            <w:r w:rsidRPr="00F64899">
              <w:rPr>
                <w:rFonts w:ascii="Times New Roman" w:hAnsi="Times New Roman" w:cs="Times New Roman"/>
                <w:sz w:val="28"/>
                <w:szCs w:val="28"/>
              </w:rPr>
              <w:t xml:space="preserve"> январь, в течение 2022 – 2025 г.г.</w:t>
            </w:r>
          </w:p>
          <w:p w:rsidR="0017758D" w:rsidRPr="00F64899" w:rsidRDefault="0017758D" w:rsidP="00F64899">
            <w:pPr>
              <w:spacing w:after="0" w:line="240" w:lineRule="auto"/>
              <w:rPr>
                <w:rFonts w:ascii="Times New Roman" w:hAnsi="Times New Roman" w:cs="Times New Roman"/>
                <w:sz w:val="28"/>
                <w:szCs w:val="28"/>
              </w:rPr>
            </w:pP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7F16C3">
        <w:trPr>
          <w:trHeight w:val="286"/>
        </w:trPr>
        <w:tc>
          <w:tcPr>
            <w:tcW w:w="0" w:type="auto"/>
          </w:tcPr>
          <w:p w:rsidR="0017758D" w:rsidRPr="00F64899" w:rsidRDefault="00D030F7" w:rsidP="00F64899">
            <w:pPr>
              <w:pStyle w:val="TableParagraph"/>
              <w:ind w:left="0"/>
              <w:rPr>
                <w:sz w:val="28"/>
                <w:szCs w:val="28"/>
                <w:lang w:val="ru-RU"/>
              </w:rPr>
            </w:pPr>
            <w:r>
              <w:rPr>
                <w:sz w:val="28"/>
                <w:szCs w:val="28"/>
                <w:lang w:val="ru-RU"/>
              </w:rPr>
              <w:t>3.</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Вовлечение несовершеннолетних, состоящих на профилактическом учете, в юнармейское движение</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В течение                          2022 – 2025 г.г.</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84412C">
        <w:trPr>
          <w:trHeight w:val="274"/>
        </w:trPr>
        <w:tc>
          <w:tcPr>
            <w:tcW w:w="0" w:type="auto"/>
          </w:tcPr>
          <w:p w:rsidR="0017758D" w:rsidRPr="00F64899" w:rsidRDefault="00D030F7" w:rsidP="00F64899">
            <w:pPr>
              <w:pStyle w:val="TableParagraph"/>
              <w:ind w:left="0"/>
              <w:rPr>
                <w:sz w:val="28"/>
                <w:szCs w:val="28"/>
                <w:lang w:val="ru-RU"/>
              </w:rPr>
            </w:pPr>
            <w:r>
              <w:rPr>
                <w:sz w:val="28"/>
                <w:szCs w:val="28"/>
                <w:lang w:val="ru-RU"/>
              </w:rPr>
              <w:t>4.</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Организация и проведение профилактических мероприятия по предупреждению повторных и групповых правонарушений, преступлений  </w:t>
            </w:r>
            <w:r w:rsidRPr="00F64899">
              <w:rPr>
                <w:rFonts w:ascii="Times New Roman" w:hAnsi="Times New Roman" w:cs="Times New Roman"/>
                <w:sz w:val="28"/>
                <w:szCs w:val="28"/>
              </w:rPr>
              <w:lastRenderedPageBreak/>
              <w:t>несовершеннолетних</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lastRenderedPageBreak/>
              <w:t>В течение                       2022 – 2025 г.г.</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D030F7">
        <w:trPr>
          <w:trHeight w:val="557"/>
        </w:trPr>
        <w:tc>
          <w:tcPr>
            <w:tcW w:w="0" w:type="auto"/>
          </w:tcPr>
          <w:p w:rsidR="0017758D" w:rsidRPr="00F64899" w:rsidRDefault="00D030F7" w:rsidP="00F64899">
            <w:pPr>
              <w:pStyle w:val="TableParagraph"/>
              <w:ind w:left="0"/>
              <w:rPr>
                <w:sz w:val="28"/>
                <w:szCs w:val="28"/>
                <w:lang w:val="ru-RU"/>
              </w:rPr>
            </w:pPr>
            <w:r>
              <w:rPr>
                <w:sz w:val="28"/>
                <w:szCs w:val="28"/>
                <w:lang w:val="ru-RU"/>
              </w:rPr>
              <w:lastRenderedPageBreak/>
              <w:t>5.</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Организация занятости школьников с девиантным поведением в каникулярный период </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Каникулярный период, в течение                              2022 – 2025 г.г.</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DF65E3">
        <w:trPr>
          <w:trHeight w:val="882"/>
        </w:trPr>
        <w:tc>
          <w:tcPr>
            <w:tcW w:w="0" w:type="auto"/>
          </w:tcPr>
          <w:p w:rsidR="0017758D" w:rsidRPr="00F64899" w:rsidRDefault="00D030F7" w:rsidP="00F64899">
            <w:pPr>
              <w:pStyle w:val="TableParagraph"/>
              <w:ind w:left="0"/>
              <w:rPr>
                <w:sz w:val="28"/>
                <w:szCs w:val="28"/>
                <w:lang w:val="ru-RU"/>
              </w:rPr>
            </w:pPr>
            <w:r>
              <w:rPr>
                <w:sz w:val="28"/>
                <w:szCs w:val="28"/>
                <w:lang w:val="ru-RU"/>
              </w:rPr>
              <w:t>6.</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Организация профильных смен, спортивных и трудовых лагерей, площадок для детей с девиантным поведением</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Май-август, в течение 2022 – 2025 г.г.</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DF65E3">
        <w:trPr>
          <w:trHeight w:val="882"/>
        </w:trPr>
        <w:tc>
          <w:tcPr>
            <w:tcW w:w="0" w:type="auto"/>
          </w:tcPr>
          <w:p w:rsidR="0017758D" w:rsidRPr="00F64899" w:rsidRDefault="00D030F7" w:rsidP="00F64899">
            <w:pPr>
              <w:pStyle w:val="TableParagraph"/>
              <w:ind w:left="0"/>
              <w:rPr>
                <w:sz w:val="28"/>
                <w:szCs w:val="28"/>
                <w:lang w:val="ru-RU"/>
              </w:rPr>
            </w:pPr>
            <w:r>
              <w:rPr>
                <w:sz w:val="28"/>
                <w:szCs w:val="28"/>
                <w:lang w:val="ru-RU"/>
              </w:rPr>
              <w:t>7.</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Разработка индивидуальных планов реабилитации для детей с девиантным поведением. Реализация мероприятий индивидуально-профилактической работы обучающихся,</w:t>
            </w:r>
            <w:r w:rsidR="0084412C">
              <w:rPr>
                <w:rFonts w:ascii="Times New Roman" w:hAnsi="Times New Roman" w:cs="Times New Roman"/>
                <w:sz w:val="28"/>
                <w:szCs w:val="28"/>
              </w:rPr>
              <w:t xml:space="preserve"> состоящих на учете в КДН и ЗП</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В соответствии с постановлением                КДН и ЗП,  </w:t>
            </w:r>
          </w:p>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ежеквартальный отчет </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DF65E3">
        <w:trPr>
          <w:trHeight w:val="882"/>
        </w:trPr>
        <w:tc>
          <w:tcPr>
            <w:tcW w:w="0" w:type="auto"/>
          </w:tcPr>
          <w:p w:rsidR="0017758D" w:rsidRPr="00F64899" w:rsidRDefault="00D030F7" w:rsidP="00F64899">
            <w:pPr>
              <w:pStyle w:val="TableParagraph"/>
              <w:ind w:left="0"/>
              <w:rPr>
                <w:sz w:val="28"/>
                <w:szCs w:val="28"/>
                <w:lang w:val="ru-RU"/>
              </w:rPr>
            </w:pPr>
            <w:r>
              <w:rPr>
                <w:sz w:val="28"/>
                <w:szCs w:val="28"/>
                <w:lang w:val="ru-RU"/>
              </w:rPr>
              <w:t>8.</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Работа школьных профилактических клубов для несовершеннолетних, состоящих на все</w:t>
            </w:r>
            <w:r w:rsidR="0084412C">
              <w:rPr>
                <w:rFonts w:ascii="Times New Roman" w:hAnsi="Times New Roman" w:cs="Times New Roman"/>
                <w:sz w:val="28"/>
                <w:szCs w:val="28"/>
              </w:rPr>
              <w:t>х видах профилактического учета</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Учебный период, в течение 2022 – 2025 г.г.</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DF65E3">
        <w:trPr>
          <w:trHeight w:val="882"/>
        </w:trPr>
        <w:tc>
          <w:tcPr>
            <w:tcW w:w="0" w:type="auto"/>
          </w:tcPr>
          <w:p w:rsidR="0017758D" w:rsidRPr="00F64899" w:rsidRDefault="00D030F7" w:rsidP="00F64899">
            <w:pPr>
              <w:pStyle w:val="TableParagraph"/>
              <w:ind w:left="0"/>
              <w:rPr>
                <w:sz w:val="28"/>
                <w:szCs w:val="28"/>
                <w:lang w:val="ru-RU"/>
              </w:rPr>
            </w:pPr>
            <w:r>
              <w:rPr>
                <w:sz w:val="28"/>
                <w:szCs w:val="28"/>
                <w:lang w:val="ru-RU"/>
              </w:rPr>
              <w:t>9.</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Оказание помощи нуждающимся, малообеспеченным, многодетным семьям, в рамках акции </w:t>
            </w:r>
          </w:p>
          <w:p w:rsidR="0017758D" w:rsidRPr="00F64899" w:rsidRDefault="0084412C" w:rsidP="00F64899">
            <w:pPr>
              <w:spacing w:after="0" w:line="240" w:lineRule="auto"/>
              <w:rPr>
                <w:rFonts w:ascii="Times New Roman" w:hAnsi="Times New Roman" w:cs="Times New Roman"/>
                <w:sz w:val="28"/>
                <w:szCs w:val="28"/>
              </w:rPr>
            </w:pPr>
            <w:r>
              <w:rPr>
                <w:rFonts w:ascii="Times New Roman" w:hAnsi="Times New Roman" w:cs="Times New Roman"/>
                <w:sz w:val="28"/>
                <w:szCs w:val="28"/>
              </w:rPr>
              <w:t>«Соберем ребенка в школу»</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Июль – сентябрь, в течение 2022 – 2025 г.г.</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84412C">
        <w:trPr>
          <w:trHeight w:val="273"/>
        </w:trPr>
        <w:tc>
          <w:tcPr>
            <w:tcW w:w="0" w:type="auto"/>
          </w:tcPr>
          <w:p w:rsidR="0017758D" w:rsidRPr="00F64899" w:rsidRDefault="00D030F7" w:rsidP="00F64899">
            <w:pPr>
              <w:pStyle w:val="TableParagraph"/>
              <w:ind w:left="0"/>
              <w:rPr>
                <w:sz w:val="28"/>
                <w:szCs w:val="28"/>
                <w:lang w:val="ru-RU"/>
              </w:rPr>
            </w:pPr>
            <w:r>
              <w:rPr>
                <w:sz w:val="28"/>
                <w:szCs w:val="28"/>
                <w:lang w:val="ru-RU"/>
              </w:rPr>
              <w:t>10.</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Организация родительского патруля, посещение семей, составление </w:t>
            </w:r>
            <w:r w:rsidR="0084412C">
              <w:rPr>
                <w:rFonts w:ascii="Times New Roman" w:hAnsi="Times New Roman" w:cs="Times New Roman"/>
                <w:sz w:val="28"/>
                <w:szCs w:val="28"/>
              </w:rPr>
              <w:lastRenderedPageBreak/>
              <w:t>актов обследования</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lang w:val="en-US"/>
              </w:rPr>
              <w:lastRenderedPageBreak/>
              <w:t xml:space="preserve">в течение2022 – 2025 </w:t>
            </w:r>
            <w:proofErr w:type="spellStart"/>
            <w:r w:rsidRPr="00F64899">
              <w:rPr>
                <w:rFonts w:ascii="Times New Roman" w:hAnsi="Times New Roman" w:cs="Times New Roman"/>
                <w:sz w:val="28"/>
                <w:szCs w:val="28"/>
                <w:lang w:val="en-US"/>
              </w:rPr>
              <w:t>г.г</w:t>
            </w:r>
            <w:proofErr w:type="spellEnd"/>
            <w:r w:rsidRPr="00F64899">
              <w:rPr>
                <w:rFonts w:ascii="Times New Roman" w:hAnsi="Times New Roman" w:cs="Times New Roman"/>
                <w:sz w:val="28"/>
                <w:szCs w:val="28"/>
                <w:lang w:val="en-US"/>
              </w:rPr>
              <w:t>.</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DF65E3">
        <w:trPr>
          <w:trHeight w:val="882"/>
        </w:trPr>
        <w:tc>
          <w:tcPr>
            <w:tcW w:w="0" w:type="auto"/>
          </w:tcPr>
          <w:p w:rsidR="0017758D" w:rsidRPr="00F64899" w:rsidRDefault="00366C74" w:rsidP="00F64899">
            <w:pPr>
              <w:pStyle w:val="TableParagraph"/>
              <w:ind w:left="0"/>
              <w:rPr>
                <w:sz w:val="28"/>
                <w:szCs w:val="28"/>
                <w:lang w:val="ru-RU"/>
              </w:rPr>
            </w:pPr>
            <w:r>
              <w:rPr>
                <w:sz w:val="28"/>
                <w:szCs w:val="28"/>
                <w:lang w:val="ru-RU"/>
              </w:rPr>
              <w:lastRenderedPageBreak/>
              <w:t>11</w:t>
            </w:r>
            <w:r w:rsidR="00D030F7">
              <w:rPr>
                <w:sz w:val="28"/>
                <w:szCs w:val="28"/>
                <w:lang w:val="ru-RU"/>
              </w:rPr>
              <w:t>.</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Работа с семьями и социальным окружением школьников с</w:t>
            </w:r>
            <w:r w:rsidR="0084412C">
              <w:rPr>
                <w:rFonts w:ascii="Times New Roman" w:hAnsi="Times New Roman" w:cs="Times New Roman"/>
                <w:sz w:val="28"/>
                <w:szCs w:val="28"/>
              </w:rPr>
              <w:t xml:space="preserve"> асоциальным поведением</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По отдельному плану</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17758D" w:rsidRPr="00F64899" w:rsidTr="000422F4">
        <w:trPr>
          <w:trHeight w:val="315"/>
        </w:trPr>
        <w:tc>
          <w:tcPr>
            <w:tcW w:w="0" w:type="auto"/>
            <w:gridSpan w:val="4"/>
          </w:tcPr>
          <w:p w:rsidR="0017758D" w:rsidRPr="00F64899" w:rsidRDefault="0017758D" w:rsidP="00366C74">
            <w:pPr>
              <w:pStyle w:val="TableParagraph"/>
              <w:ind w:left="0"/>
              <w:jc w:val="center"/>
              <w:rPr>
                <w:sz w:val="28"/>
                <w:szCs w:val="28"/>
                <w:lang w:val="ru-RU"/>
              </w:rPr>
            </w:pPr>
            <w:r w:rsidRPr="00F64899">
              <w:rPr>
                <w:rFonts w:eastAsia="Calibri"/>
                <w:b/>
                <w:sz w:val="28"/>
                <w:szCs w:val="28"/>
              </w:rPr>
              <w:t>V</w:t>
            </w:r>
            <w:r w:rsidRPr="00F64899">
              <w:rPr>
                <w:rFonts w:eastAsia="Calibri"/>
                <w:b/>
                <w:sz w:val="28"/>
                <w:szCs w:val="28"/>
                <w:lang w:val="ru-RU"/>
              </w:rPr>
              <w:t>. Работа с родительской общественностью в рамках пр</w:t>
            </w:r>
            <w:r w:rsidR="00366C74">
              <w:rPr>
                <w:rFonts w:eastAsia="Calibri"/>
                <w:b/>
                <w:sz w:val="28"/>
                <w:szCs w:val="28"/>
                <w:lang w:val="ru-RU"/>
              </w:rPr>
              <w:t>о</w:t>
            </w:r>
            <w:r w:rsidRPr="00F64899">
              <w:rPr>
                <w:rFonts w:eastAsia="Calibri"/>
                <w:b/>
                <w:sz w:val="28"/>
                <w:szCs w:val="28"/>
                <w:lang w:val="ru-RU"/>
              </w:rPr>
              <w:t>граммы</w:t>
            </w:r>
          </w:p>
        </w:tc>
      </w:tr>
      <w:tr w:rsidR="00D030F7" w:rsidRPr="00F64899" w:rsidTr="00DF65E3">
        <w:trPr>
          <w:trHeight w:val="882"/>
        </w:trPr>
        <w:tc>
          <w:tcPr>
            <w:tcW w:w="0" w:type="auto"/>
          </w:tcPr>
          <w:p w:rsidR="0017758D" w:rsidRPr="00F64899" w:rsidRDefault="00366C74" w:rsidP="00F64899">
            <w:pPr>
              <w:pStyle w:val="TableParagraph"/>
              <w:ind w:left="0"/>
              <w:rPr>
                <w:sz w:val="28"/>
                <w:szCs w:val="28"/>
                <w:lang w:val="ru-RU"/>
              </w:rPr>
            </w:pPr>
            <w:r>
              <w:rPr>
                <w:sz w:val="28"/>
                <w:szCs w:val="28"/>
                <w:lang w:val="ru-RU"/>
              </w:rPr>
              <w:t>1.</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Просвещение родительской общественности по  профилактике противоправного поведения и суи</w:t>
            </w:r>
            <w:r w:rsidR="0084412C">
              <w:rPr>
                <w:rFonts w:ascii="Times New Roman" w:hAnsi="Times New Roman" w:cs="Times New Roman"/>
                <w:sz w:val="28"/>
                <w:szCs w:val="28"/>
              </w:rPr>
              <w:t>цидальных настроений школьников</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По отдельному плану </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DF65E3">
        <w:trPr>
          <w:trHeight w:val="882"/>
        </w:trPr>
        <w:tc>
          <w:tcPr>
            <w:tcW w:w="0" w:type="auto"/>
          </w:tcPr>
          <w:p w:rsidR="0017758D" w:rsidRPr="00F64899" w:rsidRDefault="00366C74" w:rsidP="00F64899">
            <w:pPr>
              <w:pStyle w:val="TableParagraph"/>
              <w:ind w:left="0"/>
              <w:rPr>
                <w:sz w:val="28"/>
                <w:szCs w:val="28"/>
                <w:lang w:val="ru-RU"/>
              </w:rPr>
            </w:pPr>
            <w:r>
              <w:rPr>
                <w:sz w:val="28"/>
                <w:szCs w:val="28"/>
                <w:lang w:val="ru-RU"/>
              </w:rPr>
              <w:t>2.</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Просвещение родительской общественности по воспитанию правовой культуры и успешной социализации учащихся, сохранение и укрепление их здоровья, предупреждение от</w:t>
            </w:r>
            <w:r w:rsidR="0084412C">
              <w:rPr>
                <w:rFonts w:ascii="Times New Roman" w:hAnsi="Times New Roman" w:cs="Times New Roman"/>
                <w:sz w:val="28"/>
                <w:szCs w:val="28"/>
              </w:rPr>
              <w:t>клонений в развитии и поведении</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По отдельному плану</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DF65E3">
        <w:trPr>
          <w:trHeight w:val="882"/>
        </w:trPr>
        <w:tc>
          <w:tcPr>
            <w:tcW w:w="0" w:type="auto"/>
          </w:tcPr>
          <w:p w:rsidR="0017758D" w:rsidRPr="00F64899" w:rsidRDefault="00366C74" w:rsidP="00F64899">
            <w:pPr>
              <w:pStyle w:val="TableParagraph"/>
              <w:ind w:left="0"/>
              <w:rPr>
                <w:sz w:val="28"/>
                <w:szCs w:val="28"/>
                <w:lang w:val="ru-RU"/>
              </w:rPr>
            </w:pPr>
            <w:r>
              <w:rPr>
                <w:sz w:val="28"/>
                <w:szCs w:val="28"/>
                <w:lang w:val="ru-RU"/>
              </w:rPr>
              <w:t>3.</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Просвещение родительской общественности по  профилактике наркомании, алк</w:t>
            </w:r>
            <w:r w:rsidR="0084412C">
              <w:rPr>
                <w:rFonts w:ascii="Times New Roman" w:hAnsi="Times New Roman" w:cs="Times New Roman"/>
                <w:sz w:val="28"/>
                <w:szCs w:val="28"/>
              </w:rPr>
              <w:t>оголизма, табакокурения</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По отдельному плану</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366C74">
        <w:trPr>
          <w:trHeight w:val="273"/>
        </w:trPr>
        <w:tc>
          <w:tcPr>
            <w:tcW w:w="0" w:type="auto"/>
          </w:tcPr>
          <w:p w:rsidR="0017758D" w:rsidRPr="00F64899" w:rsidRDefault="00366C74" w:rsidP="00F64899">
            <w:pPr>
              <w:pStyle w:val="TableParagraph"/>
              <w:ind w:left="0"/>
              <w:rPr>
                <w:sz w:val="28"/>
                <w:szCs w:val="28"/>
                <w:lang w:val="ru-RU"/>
              </w:rPr>
            </w:pPr>
            <w:r>
              <w:rPr>
                <w:sz w:val="28"/>
                <w:szCs w:val="28"/>
                <w:lang w:val="ru-RU"/>
              </w:rPr>
              <w:t>4.</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Проведение культурно-массовых мероприятий, направленных н</w:t>
            </w:r>
            <w:r w:rsidR="0084412C">
              <w:rPr>
                <w:rFonts w:ascii="Times New Roman" w:hAnsi="Times New Roman" w:cs="Times New Roman"/>
                <w:sz w:val="28"/>
                <w:szCs w:val="28"/>
              </w:rPr>
              <w:t>а воспитание семейных ценностей</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По отдельному плану </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17758D" w:rsidRPr="00F64899" w:rsidTr="000422F4">
        <w:trPr>
          <w:trHeight w:val="387"/>
        </w:trPr>
        <w:tc>
          <w:tcPr>
            <w:tcW w:w="0" w:type="auto"/>
            <w:gridSpan w:val="4"/>
          </w:tcPr>
          <w:p w:rsidR="0017758D" w:rsidRPr="00366C74" w:rsidRDefault="0017758D" w:rsidP="00366C74">
            <w:pPr>
              <w:pStyle w:val="TableParagraph"/>
              <w:ind w:left="0"/>
              <w:jc w:val="center"/>
              <w:rPr>
                <w:b/>
                <w:sz w:val="28"/>
                <w:szCs w:val="28"/>
                <w:lang w:val="ru-RU"/>
              </w:rPr>
            </w:pPr>
            <w:r w:rsidRPr="00366C74">
              <w:rPr>
                <w:b/>
                <w:sz w:val="28"/>
                <w:szCs w:val="28"/>
                <w:lang w:val="ru-RU"/>
              </w:rPr>
              <w:t>VI. Информационное сопровождение программы</w:t>
            </w:r>
          </w:p>
        </w:tc>
      </w:tr>
      <w:tr w:rsidR="00D030F7" w:rsidRPr="00F64899" w:rsidTr="00DF65E3">
        <w:trPr>
          <w:trHeight w:val="882"/>
        </w:trPr>
        <w:tc>
          <w:tcPr>
            <w:tcW w:w="0" w:type="auto"/>
          </w:tcPr>
          <w:p w:rsidR="0017758D" w:rsidRPr="00F64899" w:rsidRDefault="00366C74" w:rsidP="00F64899">
            <w:pPr>
              <w:pStyle w:val="TableParagraph"/>
              <w:ind w:left="0"/>
              <w:rPr>
                <w:sz w:val="28"/>
                <w:szCs w:val="28"/>
                <w:lang w:val="ru-RU"/>
              </w:rPr>
            </w:pPr>
            <w:r>
              <w:rPr>
                <w:sz w:val="28"/>
                <w:szCs w:val="28"/>
                <w:lang w:val="ru-RU"/>
              </w:rPr>
              <w:lastRenderedPageBreak/>
              <w:t>1.</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Размещение информационных материалов по профилактике правонарушений, преступлений, употребления ПАВ, суицидальных настроений на официальных сайтах образовательных организаций и отдела образования  </w:t>
            </w:r>
          </w:p>
        </w:tc>
        <w:tc>
          <w:tcPr>
            <w:tcW w:w="0" w:type="auto"/>
          </w:tcPr>
          <w:p w:rsidR="0017758D" w:rsidRPr="00F64899" w:rsidRDefault="00E655CC" w:rsidP="00F64899">
            <w:pPr>
              <w:spacing w:after="0" w:line="240" w:lineRule="auto"/>
              <w:rPr>
                <w:rFonts w:ascii="Times New Roman" w:hAnsi="Times New Roman" w:cs="Times New Roman"/>
                <w:sz w:val="28"/>
                <w:szCs w:val="28"/>
              </w:rPr>
            </w:pPr>
            <w:r>
              <w:rPr>
                <w:rFonts w:ascii="Times New Roman" w:hAnsi="Times New Roman" w:cs="Times New Roman"/>
                <w:sz w:val="28"/>
                <w:szCs w:val="28"/>
              </w:rPr>
              <w:t>Постоянно, в течение 2022-2025 г.г.</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r w:rsidR="00D030F7" w:rsidRPr="00F64899" w:rsidTr="00DF65E3">
        <w:trPr>
          <w:trHeight w:val="882"/>
        </w:trPr>
        <w:tc>
          <w:tcPr>
            <w:tcW w:w="0" w:type="auto"/>
          </w:tcPr>
          <w:p w:rsidR="0017758D" w:rsidRPr="00F64899" w:rsidRDefault="00E655CC" w:rsidP="00F64899">
            <w:pPr>
              <w:pStyle w:val="TableParagraph"/>
              <w:ind w:left="0"/>
              <w:rPr>
                <w:sz w:val="28"/>
                <w:szCs w:val="28"/>
                <w:lang w:val="ru-RU"/>
              </w:rPr>
            </w:pPr>
            <w:r>
              <w:rPr>
                <w:sz w:val="28"/>
                <w:szCs w:val="28"/>
                <w:lang w:val="ru-RU"/>
              </w:rPr>
              <w:t>2.</w:t>
            </w:r>
          </w:p>
        </w:tc>
        <w:tc>
          <w:tcPr>
            <w:tcW w:w="0" w:type="auto"/>
          </w:tcPr>
          <w:p w:rsidR="0017758D" w:rsidRPr="00F64899" w:rsidRDefault="0017758D" w:rsidP="00F64899">
            <w:pPr>
              <w:spacing w:after="0" w:line="240" w:lineRule="auto"/>
              <w:rPr>
                <w:rFonts w:ascii="Times New Roman" w:hAnsi="Times New Roman" w:cs="Times New Roman"/>
                <w:sz w:val="28"/>
                <w:szCs w:val="28"/>
              </w:rPr>
            </w:pPr>
            <w:r w:rsidRPr="00F64899">
              <w:rPr>
                <w:rFonts w:ascii="Times New Roman" w:hAnsi="Times New Roman" w:cs="Times New Roman"/>
                <w:sz w:val="28"/>
                <w:szCs w:val="28"/>
              </w:rPr>
              <w:t xml:space="preserve">Освещение информации по проведению и об итогах профилактических мероприятий, акций, месячников. </w:t>
            </w:r>
          </w:p>
        </w:tc>
        <w:tc>
          <w:tcPr>
            <w:tcW w:w="0" w:type="auto"/>
          </w:tcPr>
          <w:p w:rsidR="0017758D" w:rsidRPr="00BB7B59" w:rsidRDefault="00E655CC" w:rsidP="00F64899">
            <w:pPr>
              <w:spacing w:after="0" w:line="240" w:lineRule="auto"/>
              <w:rPr>
                <w:rFonts w:ascii="Times New Roman" w:hAnsi="Times New Roman" w:cs="Times New Roman"/>
                <w:sz w:val="28"/>
                <w:szCs w:val="28"/>
              </w:rPr>
            </w:pPr>
            <w:r w:rsidRPr="00BB7B59">
              <w:rPr>
                <w:rFonts w:ascii="Times New Roman" w:hAnsi="Times New Roman" w:cs="Times New Roman"/>
                <w:sz w:val="28"/>
                <w:szCs w:val="28"/>
              </w:rPr>
              <w:t>Постоянно, в течение 2022-2025 г.г.</w:t>
            </w:r>
          </w:p>
        </w:tc>
        <w:tc>
          <w:tcPr>
            <w:tcW w:w="0" w:type="auto"/>
          </w:tcPr>
          <w:p w:rsidR="0017758D" w:rsidRPr="00F64899" w:rsidRDefault="0017758D" w:rsidP="00F64899">
            <w:pPr>
              <w:pStyle w:val="TableParagraph"/>
              <w:ind w:left="0"/>
              <w:rPr>
                <w:sz w:val="28"/>
                <w:szCs w:val="28"/>
                <w:lang w:val="ru-RU"/>
              </w:rPr>
            </w:pPr>
            <w:r w:rsidRPr="00F64899">
              <w:rPr>
                <w:sz w:val="28"/>
                <w:szCs w:val="28"/>
                <w:lang w:val="ru-RU"/>
              </w:rPr>
              <w:t>Отдел образования, образовательные организации Гайского городского округа</w:t>
            </w:r>
          </w:p>
        </w:tc>
      </w:tr>
    </w:tbl>
    <w:p w:rsidR="00D6747A" w:rsidRPr="007F26E7" w:rsidRDefault="00D6747A" w:rsidP="007F26E7">
      <w:pPr>
        <w:spacing w:after="0" w:line="240" w:lineRule="auto"/>
        <w:jc w:val="center"/>
      </w:pPr>
      <w:r>
        <w:br w:type="page"/>
      </w:r>
      <w:r w:rsidRPr="00D6747A">
        <w:rPr>
          <w:rFonts w:ascii="Times New Roman" w:eastAsia="Times New Roman" w:hAnsi="Times New Roman" w:cs="Times New Roman"/>
          <w:b/>
          <w:sz w:val="28"/>
          <w:szCs w:val="28"/>
        </w:rPr>
        <w:lastRenderedPageBreak/>
        <w:t>Методика</w:t>
      </w:r>
    </w:p>
    <w:p w:rsidR="00D6747A" w:rsidRPr="00D6747A" w:rsidRDefault="00D6747A" w:rsidP="007F26E7">
      <w:pPr>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по формированию законопослушного поведения</w:t>
      </w:r>
    </w:p>
    <w:p w:rsidR="008C0B65" w:rsidRPr="00D6747A" w:rsidRDefault="00D6747A" w:rsidP="007F26E7">
      <w:pPr>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обучающихся образовательных организаций</w:t>
      </w:r>
    </w:p>
    <w:p w:rsidR="00D6747A" w:rsidRDefault="00D6747A" w:rsidP="007F26E7">
      <w:pPr>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Гайского городского округа</w:t>
      </w:r>
    </w:p>
    <w:p w:rsidR="008C0B65" w:rsidRPr="00D6747A" w:rsidRDefault="008C0B65" w:rsidP="008C0B65">
      <w:pPr>
        <w:spacing w:after="0" w:line="240" w:lineRule="auto"/>
        <w:ind w:firstLine="709"/>
        <w:jc w:val="center"/>
        <w:rPr>
          <w:rFonts w:ascii="Times New Roman" w:eastAsia="Times New Roman" w:hAnsi="Times New Roman" w:cs="Times New Roman"/>
          <w:b/>
          <w:sz w:val="28"/>
          <w:szCs w:val="28"/>
        </w:rPr>
      </w:pPr>
    </w:p>
    <w:p w:rsidR="00D6747A" w:rsidRPr="00D6747A" w:rsidRDefault="00D6747A" w:rsidP="00D6747A">
      <w:pPr>
        <w:tabs>
          <w:tab w:val="num" w:pos="300"/>
        </w:tabs>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ab/>
      </w:r>
      <w:proofErr w:type="gramStart"/>
      <w:r w:rsidRPr="00D6747A">
        <w:rPr>
          <w:rFonts w:ascii="Times New Roman" w:eastAsia="Times New Roman" w:hAnsi="Times New Roman" w:cs="Times New Roman"/>
          <w:sz w:val="28"/>
          <w:szCs w:val="28"/>
        </w:rPr>
        <w:t>Н</w:t>
      </w:r>
      <w:r w:rsidR="00E655CC">
        <w:rPr>
          <w:rFonts w:ascii="Times New Roman" w:eastAsia="Times New Roman" w:hAnsi="Times New Roman" w:cs="Times New Roman"/>
          <w:sz w:val="28"/>
          <w:szCs w:val="28"/>
        </w:rPr>
        <w:t xml:space="preserve">астоящая методика подготовлена </w:t>
      </w:r>
      <w:r w:rsidRPr="00D6747A">
        <w:rPr>
          <w:rFonts w:ascii="Times New Roman" w:eastAsia="Times New Roman" w:hAnsi="Times New Roman" w:cs="Times New Roman"/>
          <w:sz w:val="28"/>
          <w:szCs w:val="28"/>
        </w:rPr>
        <w:t xml:space="preserve">на основе Федерального закона от 24.06.1999 г № 120-ФЗ «Об основах системы профилактики безнадзорности и правонарушений несовершеннолетних», </w:t>
      </w:r>
      <w:r w:rsidR="000841EF">
        <w:rPr>
          <w:rFonts w:ascii="Times New Roman" w:eastAsia="Times New Roman" w:hAnsi="Times New Roman" w:cs="Times New Roman"/>
          <w:sz w:val="28"/>
          <w:szCs w:val="28"/>
        </w:rPr>
        <w:t>муниципальной программы</w:t>
      </w:r>
      <w:r w:rsidRPr="00D6747A">
        <w:rPr>
          <w:rFonts w:ascii="Times New Roman" w:eastAsia="Times New Roman" w:hAnsi="Times New Roman" w:cs="Times New Roman"/>
          <w:sz w:val="28"/>
          <w:szCs w:val="28"/>
        </w:rPr>
        <w:t xml:space="preserve"> «Безопасность населения Га</w:t>
      </w:r>
      <w:r w:rsidR="00434D4A">
        <w:rPr>
          <w:rFonts w:ascii="Times New Roman" w:eastAsia="Times New Roman" w:hAnsi="Times New Roman" w:cs="Times New Roman"/>
          <w:sz w:val="28"/>
          <w:szCs w:val="28"/>
        </w:rPr>
        <w:t>йского городского округа</w:t>
      </w:r>
      <w:r w:rsidR="000841EF">
        <w:rPr>
          <w:rFonts w:ascii="Times New Roman" w:eastAsia="Times New Roman" w:hAnsi="Times New Roman" w:cs="Times New Roman"/>
          <w:sz w:val="28"/>
          <w:szCs w:val="28"/>
        </w:rPr>
        <w:t xml:space="preserve"> на 2020-2024 годы», </w:t>
      </w:r>
      <w:proofErr w:type="spellStart"/>
      <w:r w:rsidR="000841EF">
        <w:rPr>
          <w:rFonts w:ascii="Times New Roman" w:eastAsia="Times New Roman" w:hAnsi="Times New Roman" w:cs="Times New Roman"/>
          <w:sz w:val="28"/>
          <w:szCs w:val="28"/>
        </w:rPr>
        <w:t>утвержденна</w:t>
      </w:r>
      <w:proofErr w:type="spellEnd"/>
      <w:r w:rsidRPr="00D6747A">
        <w:rPr>
          <w:rFonts w:ascii="Times New Roman" w:eastAsia="Times New Roman" w:hAnsi="Times New Roman" w:cs="Times New Roman"/>
          <w:sz w:val="28"/>
          <w:szCs w:val="28"/>
        </w:rPr>
        <w:t xml:space="preserve"> Постановлением администрации Гайского городского округа от </w:t>
      </w:r>
      <w:r w:rsidR="00434D4A" w:rsidRPr="00434D4A">
        <w:rPr>
          <w:rFonts w:ascii="Times New Roman" w:eastAsia="Times New Roman" w:hAnsi="Times New Roman" w:cs="Times New Roman"/>
          <w:sz w:val="28"/>
          <w:szCs w:val="28"/>
        </w:rPr>
        <w:t>31.03.2020 № 329-пА</w:t>
      </w:r>
      <w:r w:rsidR="00434D4A">
        <w:rPr>
          <w:rFonts w:ascii="Times New Roman" w:eastAsia="Times New Roman" w:hAnsi="Times New Roman" w:cs="Times New Roman"/>
          <w:sz w:val="28"/>
          <w:szCs w:val="28"/>
        </w:rPr>
        <w:t>, Концепции</w:t>
      </w:r>
      <w:r w:rsidR="00434D4A" w:rsidRPr="00434D4A">
        <w:rPr>
          <w:rFonts w:ascii="Times New Roman" w:eastAsia="Times New Roman" w:hAnsi="Times New Roman" w:cs="Times New Roman"/>
          <w:sz w:val="28"/>
          <w:szCs w:val="28"/>
        </w:rPr>
        <w:t xml:space="preserve"> развития системы профилактики безнадзорности и правонарушений несовершеннолетних в период до 2025 г. утв. распоряжением Правительства РФ (в редакции) от 18.03.2021г</w:t>
      </w:r>
      <w:proofErr w:type="gramEnd"/>
      <w:r w:rsidR="00434D4A" w:rsidRPr="00434D4A">
        <w:rPr>
          <w:rFonts w:ascii="Times New Roman" w:eastAsia="Times New Roman" w:hAnsi="Times New Roman" w:cs="Times New Roman"/>
          <w:sz w:val="28"/>
          <w:szCs w:val="28"/>
        </w:rPr>
        <w:t>. № 656 – р</w:t>
      </w:r>
      <w:r w:rsidR="00434D4A">
        <w:rPr>
          <w:rFonts w:ascii="Times New Roman" w:eastAsia="Times New Roman" w:hAnsi="Times New Roman" w:cs="Times New Roman"/>
          <w:sz w:val="28"/>
          <w:szCs w:val="28"/>
        </w:rPr>
        <w:t xml:space="preserve">. </w:t>
      </w:r>
    </w:p>
    <w:p w:rsidR="00D6747A" w:rsidRPr="00D6747A" w:rsidRDefault="00D6747A" w:rsidP="00D6747A">
      <w:pPr>
        <w:spacing w:after="0" w:line="240" w:lineRule="auto"/>
        <w:ind w:firstLine="709"/>
        <w:jc w:val="both"/>
        <w:rPr>
          <w:rFonts w:ascii="Times New Roman" w:eastAsia="Times New Roman" w:hAnsi="Times New Roman" w:cs="Times New Roman"/>
          <w:b/>
          <w:sz w:val="28"/>
          <w:szCs w:val="28"/>
          <w:u w:val="single"/>
        </w:rPr>
      </w:pPr>
    </w:p>
    <w:p w:rsidR="00D6747A" w:rsidRPr="00D6747A" w:rsidRDefault="00D6747A" w:rsidP="008C0B65">
      <w:pPr>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Понятия, употребляемые в работе по профилактике</w:t>
      </w:r>
    </w:p>
    <w:p w:rsidR="00D6747A" w:rsidRPr="00D6747A" w:rsidRDefault="00D6747A" w:rsidP="008C0B65">
      <w:pPr>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безнадзорности и правонарушений несовершеннолетних</w:t>
      </w:r>
    </w:p>
    <w:p w:rsidR="00D6747A" w:rsidRPr="00D6747A" w:rsidRDefault="00D6747A" w:rsidP="008C0B65">
      <w:pPr>
        <w:spacing w:after="0" w:line="240" w:lineRule="auto"/>
        <w:ind w:firstLine="709"/>
        <w:jc w:val="center"/>
        <w:rPr>
          <w:rFonts w:ascii="Times New Roman" w:eastAsia="Times New Roman" w:hAnsi="Times New Roman" w:cs="Times New Roman"/>
          <w:sz w:val="28"/>
          <w:szCs w:val="28"/>
        </w:rPr>
      </w:pP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sz w:val="28"/>
          <w:szCs w:val="28"/>
        </w:rPr>
        <w:t xml:space="preserve">Несовершеннолетний </w:t>
      </w:r>
      <w:r w:rsidRPr="00D6747A">
        <w:rPr>
          <w:rFonts w:ascii="Times New Roman" w:eastAsia="Times New Roman" w:hAnsi="Times New Roman" w:cs="Times New Roman"/>
          <w:sz w:val="28"/>
          <w:szCs w:val="28"/>
        </w:rPr>
        <w:t>- лицо, не достигшее возраста восемнадцати лет.</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sz w:val="28"/>
          <w:szCs w:val="28"/>
        </w:rPr>
        <w:t>Безнадзорный</w:t>
      </w:r>
      <w:r w:rsidRPr="00D6747A">
        <w:rPr>
          <w:rFonts w:ascii="Times New Roman" w:eastAsia="Times New Roman" w:hAnsi="Times New Roman" w:cs="Times New Roman"/>
          <w:sz w:val="28"/>
          <w:szCs w:val="28"/>
        </w:rPr>
        <w:t xml:space="preserve"> – несовершеннолетний, </w:t>
      </w:r>
      <w:proofErr w:type="gramStart"/>
      <w:r w:rsidRPr="00D6747A">
        <w:rPr>
          <w:rFonts w:ascii="Times New Roman" w:eastAsia="Times New Roman" w:hAnsi="Times New Roman" w:cs="Times New Roman"/>
          <w:sz w:val="28"/>
          <w:szCs w:val="28"/>
        </w:rPr>
        <w:t>контроль за</w:t>
      </w:r>
      <w:proofErr w:type="gramEnd"/>
      <w:r w:rsidRPr="00D6747A">
        <w:rPr>
          <w:rFonts w:ascii="Times New Roman" w:eastAsia="Times New Roman" w:hAnsi="Times New Roman" w:cs="Times New Roman"/>
          <w:sz w:val="28"/>
          <w:szCs w:val="28"/>
        </w:rPr>
        <w:t xml:space="preserve">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sz w:val="28"/>
          <w:szCs w:val="28"/>
        </w:rPr>
        <w:t xml:space="preserve">Беспризорный </w:t>
      </w:r>
      <w:r w:rsidRPr="00D6747A">
        <w:rPr>
          <w:rFonts w:ascii="Times New Roman" w:eastAsia="Times New Roman" w:hAnsi="Times New Roman" w:cs="Times New Roman"/>
          <w:sz w:val="28"/>
          <w:szCs w:val="28"/>
        </w:rPr>
        <w:t>-  безнадзорный, не имеющий места жительства и (или) места пребывания.</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proofErr w:type="gramStart"/>
      <w:r w:rsidRPr="00D6747A">
        <w:rPr>
          <w:rFonts w:ascii="Times New Roman" w:eastAsia="Times New Roman" w:hAnsi="Times New Roman" w:cs="Times New Roman"/>
          <w:b/>
          <w:sz w:val="28"/>
          <w:szCs w:val="28"/>
        </w:rPr>
        <w:t xml:space="preserve">Несовершеннолетний, находящийся в социально опасном положении, </w:t>
      </w:r>
      <w:r w:rsidRPr="00D6747A">
        <w:rPr>
          <w:rFonts w:ascii="Times New Roman" w:eastAsia="Times New Roman" w:hAnsi="Times New Roman" w:cs="Times New Roman"/>
          <w:sz w:val="28"/>
          <w:szCs w:val="28"/>
        </w:rPr>
        <w:t xml:space="preserve">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proofErr w:type="gramStart"/>
      <w:r w:rsidRPr="00D6747A">
        <w:rPr>
          <w:rFonts w:ascii="Times New Roman" w:eastAsia="Times New Roman" w:hAnsi="Times New Roman" w:cs="Times New Roman"/>
          <w:b/>
          <w:sz w:val="28"/>
          <w:szCs w:val="28"/>
        </w:rPr>
        <w:t>Дети, находящиеся в трудной жизненной ситуации</w:t>
      </w:r>
      <w:r w:rsidRPr="00D6747A">
        <w:rPr>
          <w:rFonts w:ascii="Times New Roman" w:eastAsia="Times New Roman" w:hAnsi="Times New Roman" w:cs="Times New Roman"/>
          <w:sz w:val="28"/>
          <w:szCs w:val="28"/>
        </w:rPr>
        <w:t xml:space="preserve"> –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w:t>
      </w:r>
      <w:proofErr w:type="gramEnd"/>
      <w:r w:rsidRPr="00D6747A">
        <w:rPr>
          <w:rFonts w:ascii="Times New Roman" w:eastAsia="Times New Roman" w:hAnsi="Times New Roman" w:cs="Times New Roman"/>
          <w:sz w:val="28"/>
          <w:szCs w:val="28"/>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sz w:val="28"/>
          <w:szCs w:val="28"/>
        </w:rPr>
        <w:lastRenderedPageBreak/>
        <w:t xml:space="preserve">Профилактика безнадзорности и правонарушений несовершеннолетних </w:t>
      </w:r>
      <w:r w:rsidRPr="00D6747A">
        <w:rPr>
          <w:rFonts w:ascii="Times New Roman" w:eastAsia="Times New Roman" w:hAnsi="Times New Roman" w:cs="Times New Roman"/>
          <w:sz w:val="28"/>
          <w:szCs w:val="28"/>
        </w:rPr>
        <w:t>-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sz w:val="28"/>
          <w:szCs w:val="28"/>
        </w:rPr>
        <w:t>Правонарушение</w:t>
      </w:r>
      <w:r w:rsidRPr="00D6747A">
        <w:rPr>
          <w:rFonts w:ascii="Times New Roman" w:eastAsia="Times New Roman" w:hAnsi="Times New Roman" w:cs="Times New Roman"/>
          <w:sz w:val="28"/>
          <w:szCs w:val="28"/>
        </w:rPr>
        <w:t xml:space="preserve"> -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sz w:val="28"/>
          <w:szCs w:val="28"/>
        </w:rPr>
        <w:t>Административное правонарушение</w:t>
      </w:r>
      <w:r w:rsidRPr="00D6747A">
        <w:rPr>
          <w:rFonts w:ascii="Times New Roman" w:eastAsia="Times New Roman" w:hAnsi="Times New Roman" w:cs="Times New Roman"/>
          <w:sz w:val="28"/>
          <w:szCs w:val="28"/>
        </w:rPr>
        <w:t xml:space="preserve"> - противоправное, виновное действие (бездействие) физического или юридического лица,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D6747A" w:rsidRPr="00D6747A" w:rsidRDefault="00D6747A" w:rsidP="008C0B65">
      <w:pPr>
        <w:spacing w:after="0" w:line="240" w:lineRule="auto"/>
        <w:jc w:val="both"/>
        <w:rPr>
          <w:rFonts w:ascii="Times New Roman" w:eastAsia="Times New Roman" w:hAnsi="Times New Roman" w:cs="Times New Roman"/>
          <w:b/>
          <w:bCs/>
          <w:sz w:val="28"/>
          <w:szCs w:val="28"/>
        </w:rPr>
      </w:pPr>
    </w:p>
    <w:p w:rsidR="00D6747A" w:rsidRPr="00D6747A" w:rsidRDefault="00D6747A" w:rsidP="008C0B65">
      <w:pPr>
        <w:spacing w:after="0" w:line="240" w:lineRule="auto"/>
        <w:ind w:firstLine="709"/>
        <w:jc w:val="center"/>
        <w:rPr>
          <w:rFonts w:ascii="Times New Roman" w:eastAsia="Times New Roman" w:hAnsi="Times New Roman" w:cs="Times New Roman"/>
          <w:b/>
          <w:bCs/>
          <w:sz w:val="28"/>
          <w:szCs w:val="28"/>
        </w:rPr>
      </w:pPr>
      <w:r w:rsidRPr="00D6747A">
        <w:rPr>
          <w:rFonts w:ascii="Times New Roman" w:eastAsia="Times New Roman" w:hAnsi="Times New Roman" w:cs="Times New Roman"/>
          <w:b/>
          <w:bCs/>
          <w:sz w:val="28"/>
          <w:szCs w:val="28"/>
        </w:rPr>
        <w:t>Нормативно-правовые основы организации</w:t>
      </w:r>
    </w:p>
    <w:p w:rsidR="00D6747A" w:rsidRPr="00D6747A" w:rsidRDefault="00D6747A" w:rsidP="008C0B65">
      <w:pPr>
        <w:spacing w:after="0" w:line="240" w:lineRule="auto"/>
        <w:ind w:firstLine="709"/>
        <w:jc w:val="center"/>
        <w:rPr>
          <w:rFonts w:ascii="Times New Roman" w:eastAsia="Times New Roman" w:hAnsi="Times New Roman" w:cs="Times New Roman"/>
          <w:b/>
          <w:bCs/>
          <w:sz w:val="28"/>
          <w:szCs w:val="28"/>
        </w:rPr>
      </w:pPr>
      <w:r w:rsidRPr="00D6747A">
        <w:rPr>
          <w:rFonts w:ascii="Times New Roman" w:eastAsia="Times New Roman" w:hAnsi="Times New Roman" w:cs="Times New Roman"/>
          <w:b/>
          <w:bCs/>
          <w:sz w:val="28"/>
          <w:szCs w:val="28"/>
        </w:rPr>
        <w:t>работы по профилактики асоциального поведения несовершеннолетних</w:t>
      </w:r>
    </w:p>
    <w:p w:rsidR="00D6747A" w:rsidRPr="00D6747A" w:rsidRDefault="00D6747A" w:rsidP="008C0B65">
      <w:pPr>
        <w:spacing w:after="0" w:line="240" w:lineRule="auto"/>
        <w:ind w:firstLine="709"/>
        <w:jc w:val="center"/>
        <w:rPr>
          <w:rFonts w:ascii="Times New Roman" w:eastAsia="Times New Roman" w:hAnsi="Times New Roman" w:cs="Times New Roman"/>
          <w:b/>
          <w:bCs/>
          <w:sz w:val="28"/>
          <w:szCs w:val="28"/>
        </w:rPr>
      </w:pPr>
    </w:p>
    <w:p w:rsidR="00D6747A" w:rsidRPr="00D6747A" w:rsidRDefault="00D6747A" w:rsidP="00D6747A">
      <w:pPr>
        <w:spacing w:after="0" w:line="240" w:lineRule="auto"/>
        <w:ind w:firstLine="709"/>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При организации работы по профилактике асоциального поведения необходимо опираться на действующие законы Российской Федерации, нормативные правовые акты органов местного самоуправления.</w:t>
      </w:r>
    </w:p>
    <w:p w:rsidR="00D6747A" w:rsidRPr="00D6747A" w:rsidRDefault="00D6747A" w:rsidP="00D6747A">
      <w:pPr>
        <w:spacing w:after="0" w:line="240" w:lineRule="auto"/>
        <w:ind w:firstLine="709"/>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 xml:space="preserve">В отделе образования и в образовательных организациях должен быть сформирован пакет нормативно-правовых документов, регламентирующих вопросы профилактики асоциального поведения несовершеннолетних. </w:t>
      </w:r>
    </w:p>
    <w:p w:rsidR="00D6747A" w:rsidRPr="00D6747A" w:rsidRDefault="00D6747A" w:rsidP="00D6747A">
      <w:pPr>
        <w:spacing w:after="0" w:line="240" w:lineRule="auto"/>
        <w:ind w:firstLine="709"/>
        <w:jc w:val="both"/>
        <w:rPr>
          <w:rFonts w:ascii="Times New Roman" w:eastAsia="Times New Roman" w:hAnsi="Times New Roman" w:cs="Times New Roman"/>
          <w:b/>
          <w:bCs/>
          <w:sz w:val="28"/>
          <w:szCs w:val="28"/>
        </w:rPr>
      </w:pPr>
    </w:p>
    <w:p w:rsidR="00D6747A" w:rsidRPr="00D6747A" w:rsidRDefault="00D6747A" w:rsidP="008C0B65">
      <w:pPr>
        <w:spacing w:after="0" w:line="240" w:lineRule="auto"/>
        <w:ind w:firstLine="709"/>
        <w:jc w:val="center"/>
        <w:rPr>
          <w:rFonts w:ascii="Times New Roman" w:eastAsia="Times New Roman" w:hAnsi="Times New Roman" w:cs="Times New Roman"/>
          <w:b/>
          <w:bCs/>
          <w:sz w:val="28"/>
          <w:szCs w:val="28"/>
        </w:rPr>
      </w:pPr>
      <w:r w:rsidRPr="00D6747A">
        <w:rPr>
          <w:rFonts w:ascii="Times New Roman" w:eastAsia="Times New Roman" w:hAnsi="Times New Roman" w:cs="Times New Roman"/>
          <w:b/>
          <w:bCs/>
          <w:sz w:val="28"/>
          <w:szCs w:val="28"/>
        </w:rPr>
        <w:t>Структураформирования пакета нормативных правовых  актов по профилактике асоциального поведения несовершеннолетних на муниципальном и школьном  уровне</w:t>
      </w:r>
    </w:p>
    <w:p w:rsidR="00D6747A" w:rsidRPr="00D6747A" w:rsidRDefault="00D6747A" w:rsidP="00D6747A">
      <w:pPr>
        <w:spacing w:after="0" w:line="240" w:lineRule="auto"/>
        <w:ind w:firstLine="709"/>
        <w:jc w:val="both"/>
        <w:rPr>
          <w:rFonts w:ascii="Times New Roman" w:eastAsia="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6278"/>
      </w:tblGrid>
      <w:tr w:rsidR="00D6747A" w:rsidRPr="00D6747A" w:rsidTr="009B17A6">
        <w:tc>
          <w:tcPr>
            <w:tcW w:w="1720" w:type="pct"/>
            <w:tcBorders>
              <w:top w:val="single" w:sz="4" w:space="0" w:color="auto"/>
              <w:left w:val="single" w:sz="4" w:space="0" w:color="auto"/>
              <w:bottom w:val="single" w:sz="4" w:space="0" w:color="auto"/>
              <w:right w:val="single" w:sz="4" w:space="0" w:color="auto"/>
            </w:tcBorders>
          </w:tcPr>
          <w:p w:rsidR="00D6747A" w:rsidRPr="00D6747A" w:rsidRDefault="00D6747A" w:rsidP="008C0B65">
            <w:pPr>
              <w:spacing w:after="0" w:line="240" w:lineRule="auto"/>
              <w:jc w:val="both"/>
              <w:rPr>
                <w:rFonts w:ascii="Times New Roman" w:eastAsia="Times New Roman" w:hAnsi="Times New Roman" w:cs="Times New Roman"/>
                <w:b/>
                <w:bCs/>
                <w:sz w:val="28"/>
                <w:szCs w:val="28"/>
              </w:rPr>
            </w:pPr>
            <w:r w:rsidRPr="00D6747A">
              <w:rPr>
                <w:rFonts w:ascii="Times New Roman" w:eastAsia="Times New Roman" w:hAnsi="Times New Roman" w:cs="Times New Roman"/>
                <w:b/>
                <w:bCs/>
                <w:sz w:val="28"/>
                <w:szCs w:val="28"/>
              </w:rPr>
              <w:t>Муниципальный  уровень</w:t>
            </w:r>
          </w:p>
          <w:p w:rsidR="00D6747A" w:rsidRPr="00D6747A" w:rsidRDefault="00D6747A" w:rsidP="00D6747A">
            <w:pPr>
              <w:spacing w:after="0" w:line="240" w:lineRule="auto"/>
              <w:ind w:firstLine="709"/>
              <w:jc w:val="both"/>
              <w:rPr>
                <w:rFonts w:ascii="Times New Roman" w:eastAsia="Times New Roman" w:hAnsi="Times New Roman" w:cs="Times New Roman"/>
                <w:bCs/>
                <w:sz w:val="28"/>
                <w:szCs w:val="28"/>
              </w:rPr>
            </w:pPr>
          </w:p>
        </w:tc>
        <w:tc>
          <w:tcPr>
            <w:tcW w:w="3280" w:type="pct"/>
            <w:tcBorders>
              <w:top w:val="single" w:sz="4" w:space="0" w:color="auto"/>
              <w:left w:val="single" w:sz="4" w:space="0" w:color="auto"/>
              <w:bottom w:val="single" w:sz="4" w:space="0" w:color="auto"/>
              <w:right w:val="single" w:sz="4" w:space="0" w:color="auto"/>
            </w:tcBorders>
          </w:tcPr>
          <w:p w:rsidR="00D6747A" w:rsidRPr="00D6747A" w:rsidRDefault="008C0B65" w:rsidP="008C0B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D6747A" w:rsidRPr="00D6747A">
              <w:rPr>
                <w:rFonts w:ascii="Times New Roman" w:eastAsia="Times New Roman" w:hAnsi="Times New Roman" w:cs="Times New Roman"/>
                <w:bCs/>
                <w:sz w:val="28"/>
                <w:szCs w:val="28"/>
              </w:rPr>
              <w:t>законы Российской Федерации</w:t>
            </w:r>
          </w:p>
          <w:p w:rsidR="00D6747A" w:rsidRPr="00D6747A" w:rsidRDefault="008C0B65" w:rsidP="008C0B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D6747A" w:rsidRPr="00D6747A">
              <w:rPr>
                <w:rFonts w:ascii="Times New Roman" w:eastAsia="Times New Roman" w:hAnsi="Times New Roman" w:cs="Times New Roman"/>
                <w:bCs/>
                <w:sz w:val="28"/>
                <w:szCs w:val="28"/>
              </w:rPr>
              <w:t>указы Президента Российской Федерации</w:t>
            </w:r>
          </w:p>
          <w:p w:rsidR="00D6747A" w:rsidRPr="00D6747A" w:rsidRDefault="008C0B65" w:rsidP="008C0B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D6747A" w:rsidRPr="00D6747A">
              <w:rPr>
                <w:rFonts w:ascii="Times New Roman" w:eastAsia="Times New Roman" w:hAnsi="Times New Roman" w:cs="Times New Roman"/>
                <w:bCs/>
                <w:sz w:val="28"/>
                <w:szCs w:val="28"/>
              </w:rPr>
              <w:t>постановления Правительства Российской Федерации</w:t>
            </w:r>
          </w:p>
          <w:p w:rsidR="00D6747A" w:rsidRPr="00D6747A" w:rsidRDefault="008C0B65" w:rsidP="008C0B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D6747A" w:rsidRPr="00D6747A">
              <w:rPr>
                <w:rFonts w:ascii="Times New Roman" w:eastAsia="Times New Roman" w:hAnsi="Times New Roman" w:cs="Times New Roman"/>
                <w:bCs/>
                <w:sz w:val="28"/>
                <w:szCs w:val="28"/>
              </w:rPr>
              <w:t>приказы Министерства образования и науки Российской Федерации</w:t>
            </w:r>
          </w:p>
          <w:p w:rsidR="00D6747A" w:rsidRPr="00D6747A" w:rsidRDefault="008C0B65" w:rsidP="008C0B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D6747A" w:rsidRPr="00D6747A">
              <w:rPr>
                <w:rFonts w:ascii="Times New Roman" w:eastAsia="Times New Roman" w:hAnsi="Times New Roman" w:cs="Times New Roman"/>
                <w:bCs/>
                <w:sz w:val="28"/>
                <w:szCs w:val="28"/>
              </w:rPr>
              <w:t>приказы Министерства образования Оренбургской области</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-инструктивные и методические письма Министерства образования Оренбургской области</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lastRenderedPageBreak/>
              <w:t>-постановления администрации МО «</w:t>
            </w:r>
            <w:r w:rsidRPr="00D6747A">
              <w:rPr>
                <w:rFonts w:ascii="Times New Roman" w:eastAsia="Times New Roman" w:hAnsi="Times New Roman" w:cs="Times New Roman"/>
                <w:sz w:val="28"/>
                <w:szCs w:val="28"/>
              </w:rPr>
              <w:t>Гайский городской округ</w:t>
            </w:r>
            <w:r w:rsidRPr="00D6747A">
              <w:rPr>
                <w:rFonts w:ascii="Times New Roman" w:eastAsia="Times New Roman" w:hAnsi="Times New Roman" w:cs="Times New Roman"/>
                <w:bCs/>
                <w:sz w:val="28"/>
                <w:szCs w:val="28"/>
              </w:rPr>
              <w:t>»</w:t>
            </w:r>
          </w:p>
          <w:p w:rsidR="00D6747A" w:rsidRPr="00D6747A" w:rsidRDefault="00434D4A" w:rsidP="008C0B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-решения </w:t>
            </w:r>
            <w:r w:rsidR="00D6747A" w:rsidRPr="00D6747A">
              <w:rPr>
                <w:rFonts w:ascii="Times New Roman" w:eastAsia="Times New Roman" w:hAnsi="Times New Roman" w:cs="Times New Roman"/>
                <w:bCs/>
                <w:sz w:val="28"/>
                <w:szCs w:val="28"/>
              </w:rPr>
              <w:t>комиссии по делам несовершеннолетних и защите их прав  администрации Гайского городского округа</w:t>
            </w:r>
          </w:p>
          <w:p w:rsidR="00D6747A" w:rsidRPr="00D6747A" w:rsidRDefault="00341D44" w:rsidP="008C0B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-решения </w:t>
            </w:r>
            <w:r w:rsidR="00D6747A" w:rsidRPr="00D6747A">
              <w:rPr>
                <w:rFonts w:ascii="Times New Roman" w:eastAsia="Times New Roman" w:hAnsi="Times New Roman" w:cs="Times New Roman"/>
                <w:bCs/>
                <w:sz w:val="28"/>
                <w:szCs w:val="28"/>
              </w:rPr>
              <w:t>межведомственной комиссии по противодействию злоупотребления наркотическими сре</w:t>
            </w:r>
            <w:r>
              <w:rPr>
                <w:rFonts w:ascii="Times New Roman" w:eastAsia="Times New Roman" w:hAnsi="Times New Roman" w:cs="Times New Roman"/>
                <w:bCs/>
                <w:sz w:val="28"/>
                <w:szCs w:val="28"/>
              </w:rPr>
              <w:t xml:space="preserve">дствами их незаконному обороту </w:t>
            </w:r>
            <w:r w:rsidR="00D6747A" w:rsidRPr="00D6747A">
              <w:rPr>
                <w:rFonts w:ascii="Times New Roman" w:eastAsia="Times New Roman" w:hAnsi="Times New Roman" w:cs="Times New Roman"/>
                <w:bCs/>
                <w:sz w:val="28"/>
                <w:szCs w:val="28"/>
              </w:rPr>
              <w:t>администрации Гайского городского округа</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-решения межведомственной комиссии по профилактике правонарушений на территории Гайского городского округа</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-приказы отдела образования администрации Гайского городского округа</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-инструктивные и методические письма отдела образования администрации Гайского городского округа</w:t>
            </w:r>
          </w:p>
        </w:tc>
      </w:tr>
      <w:tr w:rsidR="00D6747A" w:rsidRPr="00D6747A" w:rsidTr="009B17A6">
        <w:tc>
          <w:tcPr>
            <w:tcW w:w="1720" w:type="pct"/>
            <w:tcBorders>
              <w:top w:val="single" w:sz="4" w:space="0" w:color="auto"/>
              <w:left w:val="single" w:sz="4" w:space="0" w:color="auto"/>
              <w:bottom w:val="single" w:sz="4" w:space="0" w:color="auto"/>
              <w:right w:val="single" w:sz="4" w:space="0" w:color="auto"/>
            </w:tcBorders>
          </w:tcPr>
          <w:p w:rsidR="00D6747A" w:rsidRPr="00D6747A" w:rsidRDefault="00D6747A" w:rsidP="008C0B65">
            <w:pPr>
              <w:spacing w:after="0" w:line="240" w:lineRule="auto"/>
              <w:rPr>
                <w:rFonts w:ascii="Times New Roman" w:eastAsia="Times New Roman" w:hAnsi="Times New Roman" w:cs="Times New Roman"/>
                <w:b/>
                <w:bCs/>
                <w:sz w:val="28"/>
                <w:szCs w:val="28"/>
              </w:rPr>
            </w:pPr>
            <w:r w:rsidRPr="00D6747A">
              <w:rPr>
                <w:rFonts w:ascii="Times New Roman" w:eastAsia="Times New Roman" w:hAnsi="Times New Roman" w:cs="Times New Roman"/>
                <w:b/>
                <w:bCs/>
                <w:sz w:val="28"/>
                <w:szCs w:val="28"/>
              </w:rPr>
              <w:lastRenderedPageBreak/>
              <w:t xml:space="preserve">Школьный уровень </w:t>
            </w:r>
          </w:p>
          <w:p w:rsidR="00D6747A" w:rsidRPr="00D6747A" w:rsidRDefault="00D6747A" w:rsidP="008C0B65">
            <w:pPr>
              <w:spacing w:after="0" w:line="240" w:lineRule="auto"/>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(образовательная организация)</w:t>
            </w:r>
          </w:p>
        </w:tc>
        <w:tc>
          <w:tcPr>
            <w:tcW w:w="3280" w:type="pct"/>
            <w:tcBorders>
              <w:top w:val="single" w:sz="4" w:space="0" w:color="auto"/>
              <w:left w:val="single" w:sz="4" w:space="0" w:color="auto"/>
              <w:bottom w:val="single" w:sz="4" w:space="0" w:color="auto"/>
              <w:right w:val="single" w:sz="4" w:space="0" w:color="auto"/>
            </w:tcBorders>
          </w:tcPr>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-законы Российской Федерации</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-указы Президента Российской Федерации</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-постановления Правительства Российской Федерации</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-приказы Министерства образования и науки Российской Федерации</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-приказы Министерства образования Оренбургской области</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-инструктивные и методические письма Министерства образования Оренбургской области</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 xml:space="preserve">-постановления администрации </w:t>
            </w:r>
            <w:r w:rsidRPr="00D6747A">
              <w:rPr>
                <w:rFonts w:ascii="Times New Roman" w:eastAsia="Times New Roman" w:hAnsi="Times New Roman" w:cs="Times New Roman"/>
                <w:sz w:val="28"/>
                <w:szCs w:val="28"/>
              </w:rPr>
              <w:t>Гайского городского округа</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-приказы руководителя образовательной организации</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-решения педагогического совета</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-решения совета образовательной организации</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-решения родительского комитета образовательной организации</w:t>
            </w:r>
          </w:p>
          <w:p w:rsidR="00D6747A" w:rsidRPr="00D6747A" w:rsidRDefault="00D6747A" w:rsidP="008C0B65">
            <w:pPr>
              <w:spacing w:after="0" w:line="240" w:lineRule="auto"/>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-решения совета профилактики образовательной организации</w:t>
            </w:r>
          </w:p>
        </w:tc>
      </w:tr>
    </w:tbl>
    <w:p w:rsidR="00D6747A" w:rsidRPr="00D6747A" w:rsidRDefault="00D6747A" w:rsidP="00D6747A">
      <w:pPr>
        <w:spacing w:after="0" w:line="240" w:lineRule="auto"/>
        <w:ind w:firstLine="709"/>
        <w:jc w:val="both"/>
        <w:rPr>
          <w:rFonts w:ascii="Times New Roman" w:eastAsia="Times New Roman" w:hAnsi="Times New Roman" w:cs="Times New Roman"/>
          <w:bCs/>
          <w:sz w:val="28"/>
          <w:szCs w:val="28"/>
        </w:rPr>
      </w:pPr>
    </w:p>
    <w:p w:rsidR="00D6747A" w:rsidRPr="00D6747A" w:rsidRDefault="00D6747A" w:rsidP="00D6747A">
      <w:pPr>
        <w:spacing w:after="0" w:line="240" w:lineRule="auto"/>
        <w:ind w:firstLine="709"/>
        <w:jc w:val="both"/>
        <w:rPr>
          <w:rFonts w:ascii="Times New Roman" w:eastAsia="Times New Roman" w:hAnsi="Times New Roman" w:cs="Times New Roman"/>
          <w:b/>
          <w:sz w:val="28"/>
          <w:szCs w:val="28"/>
        </w:rPr>
      </w:pPr>
    </w:p>
    <w:p w:rsidR="00D6747A" w:rsidRPr="00D6747A" w:rsidRDefault="00D6747A" w:rsidP="00D6747A">
      <w:pPr>
        <w:spacing w:after="0" w:line="240" w:lineRule="auto"/>
        <w:ind w:firstLine="709"/>
        <w:jc w:val="both"/>
        <w:rPr>
          <w:rFonts w:ascii="Times New Roman" w:eastAsia="Times New Roman" w:hAnsi="Times New Roman" w:cs="Times New Roman"/>
          <w:b/>
          <w:sz w:val="28"/>
          <w:szCs w:val="28"/>
        </w:rPr>
      </w:pPr>
    </w:p>
    <w:p w:rsidR="00D6747A" w:rsidRPr="00D6747A" w:rsidRDefault="00D6747A" w:rsidP="00D6747A">
      <w:pPr>
        <w:spacing w:after="0" w:line="240" w:lineRule="auto"/>
        <w:ind w:firstLine="709"/>
        <w:jc w:val="both"/>
        <w:rPr>
          <w:rFonts w:ascii="Times New Roman" w:eastAsia="Times New Roman" w:hAnsi="Times New Roman" w:cs="Times New Roman"/>
          <w:b/>
          <w:sz w:val="28"/>
          <w:szCs w:val="28"/>
        </w:rPr>
      </w:pPr>
    </w:p>
    <w:p w:rsidR="00D6747A" w:rsidRPr="00D6747A" w:rsidRDefault="00D6747A" w:rsidP="00D6747A">
      <w:pPr>
        <w:spacing w:after="0" w:line="240" w:lineRule="auto"/>
        <w:ind w:firstLine="709"/>
        <w:jc w:val="both"/>
        <w:rPr>
          <w:rFonts w:ascii="Times New Roman" w:eastAsia="Times New Roman" w:hAnsi="Times New Roman" w:cs="Times New Roman"/>
          <w:b/>
          <w:sz w:val="28"/>
          <w:szCs w:val="28"/>
        </w:rPr>
      </w:pPr>
    </w:p>
    <w:p w:rsidR="00D6747A" w:rsidRPr="00D6747A" w:rsidRDefault="00D6747A" w:rsidP="00D6747A">
      <w:pPr>
        <w:spacing w:after="0" w:line="240" w:lineRule="auto"/>
        <w:ind w:firstLine="709"/>
        <w:jc w:val="both"/>
        <w:rPr>
          <w:rFonts w:ascii="Times New Roman" w:eastAsia="Times New Roman" w:hAnsi="Times New Roman" w:cs="Times New Roman"/>
          <w:b/>
          <w:sz w:val="28"/>
          <w:szCs w:val="28"/>
        </w:rPr>
      </w:pPr>
    </w:p>
    <w:p w:rsidR="00D6747A" w:rsidRPr="00D6747A" w:rsidRDefault="00D6747A" w:rsidP="008C0B65">
      <w:pPr>
        <w:spacing w:after="0" w:line="240" w:lineRule="auto"/>
        <w:jc w:val="both"/>
        <w:rPr>
          <w:rFonts w:ascii="Times New Roman" w:eastAsia="Times New Roman" w:hAnsi="Times New Roman" w:cs="Times New Roman"/>
          <w:b/>
          <w:sz w:val="28"/>
          <w:szCs w:val="28"/>
        </w:rPr>
      </w:pPr>
    </w:p>
    <w:p w:rsidR="00D6747A" w:rsidRPr="00D6747A" w:rsidRDefault="00D6747A" w:rsidP="008C0B65">
      <w:pPr>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lastRenderedPageBreak/>
        <w:t>Основные законодательные и нормативно-правовые акты</w:t>
      </w:r>
    </w:p>
    <w:p w:rsidR="00D6747A" w:rsidRDefault="00D6747A" w:rsidP="008C0B65">
      <w:pPr>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 xml:space="preserve">по профилактике </w:t>
      </w:r>
      <w:r w:rsidR="008C0B65">
        <w:rPr>
          <w:rFonts w:ascii="Times New Roman" w:eastAsia="Times New Roman" w:hAnsi="Times New Roman" w:cs="Times New Roman"/>
          <w:b/>
          <w:sz w:val="28"/>
          <w:szCs w:val="28"/>
        </w:rPr>
        <w:t xml:space="preserve">безнадзорности и правонарушений </w:t>
      </w:r>
      <w:r w:rsidRPr="00D6747A">
        <w:rPr>
          <w:rFonts w:ascii="Times New Roman" w:eastAsia="Times New Roman" w:hAnsi="Times New Roman" w:cs="Times New Roman"/>
          <w:b/>
          <w:sz w:val="28"/>
          <w:szCs w:val="28"/>
        </w:rPr>
        <w:t>несовершеннолетних</w:t>
      </w:r>
    </w:p>
    <w:p w:rsidR="009B17A6" w:rsidRPr="00D6747A" w:rsidRDefault="009B17A6" w:rsidP="008C0B65">
      <w:pPr>
        <w:spacing w:after="0" w:line="240" w:lineRule="auto"/>
        <w:ind w:firstLine="709"/>
        <w:jc w:val="center"/>
        <w:rPr>
          <w:rFonts w:ascii="Times New Roman" w:eastAsia="Times New Roman" w:hAnsi="Times New Roman" w:cs="Times New Roman"/>
          <w:b/>
          <w:sz w:val="28"/>
          <w:szCs w:val="28"/>
        </w:rPr>
      </w:pP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sz w:val="28"/>
          <w:szCs w:val="28"/>
        </w:rPr>
        <w:t xml:space="preserve">Международного уровня: </w:t>
      </w:r>
      <w:r w:rsidRPr="00D6747A">
        <w:rPr>
          <w:rFonts w:ascii="Times New Roman" w:eastAsia="Times New Roman" w:hAnsi="Times New Roman" w:cs="Times New Roman"/>
          <w:sz w:val="28"/>
          <w:szCs w:val="28"/>
        </w:rPr>
        <w:t xml:space="preserve"> Конвенция о правах ребенка</w:t>
      </w:r>
    </w:p>
    <w:p w:rsidR="00D6747A" w:rsidRPr="008C0B65" w:rsidRDefault="00D6747A" w:rsidP="00D6747A">
      <w:pPr>
        <w:tabs>
          <w:tab w:val="left" w:pos="400"/>
        </w:tabs>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sz w:val="28"/>
          <w:szCs w:val="28"/>
        </w:rPr>
        <w:t>Федерального уровня:</w:t>
      </w:r>
    </w:p>
    <w:p w:rsidR="00341D44" w:rsidRPr="00341D44" w:rsidRDefault="00E50685" w:rsidP="00E50685">
      <w:pPr>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mn-ea" w:hAnsi="Times New Roman" w:cs="Times New Roman"/>
          <w:color w:val="000000"/>
          <w:kern w:val="24"/>
          <w:sz w:val="28"/>
          <w:szCs w:val="28"/>
          <w:lang w:eastAsia="en-US"/>
        </w:rPr>
        <w:t>-</w:t>
      </w:r>
      <w:r>
        <w:rPr>
          <w:rFonts w:ascii="Times New Roman" w:eastAsia="+mn-ea" w:hAnsi="Times New Roman" w:cs="Times New Roman"/>
          <w:color w:val="000000"/>
          <w:kern w:val="24"/>
          <w:sz w:val="28"/>
          <w:szCs w:val="28"/>
          <w:lang w:eastAsia="en-US"/>
        </w:rPr>
        <w:tab/>
      </w:r>
      <w:r w:rsidR="00341D44" w:rsidRPr="00341D44">
        <w:rPr>
          <w:rFonts w:ascii="Times New Roman" w:eastAsia="+mn-ea" w:hAnsi="Times New Roman" w:cs="Times New Roman"/>
          <w:color w:val="000000"/>
          <w:kern w:val="24"/>
          <w:sz w:val="28"/>
          <w:szCs w:val="28"/>
          <w:lang w:eastAsia="en-US"/>
        </w:rPr>
        <w:t xml:space="preserve">Федеральный закон от 29 декабря 2012 года ФЗ №273 «Об образовании в Российской Федерации»; </w:t>
      </w:r>
    </w:p>
    <w:p w:rsidR="00341D44" w:rsidRPr="00341D44" w:rsidRDefault="00341D44" w:rsidP="00E50685">
      <w:pPr>
        <w:adjustRightInd w:val="0"/>
        <w:spacing w:after="0" w:line="240" w:lineRule="auto"/>
        <w:ind w:firstLine="709"/>
        <w:jc w:val="both"/>
        <w:rPr>
          <w:rFonts w:ascii="Times New Roman" w:eastAsia="Calibri" w:hAnsi="Times New Roman" w:cs="Times New Roman"/>
          <w:sz w:val="28"/>
          <w:szCs w:val="28"/>
          <w:lang w:eastAsia="en-US"/>
        </w:rPr>
      </w:pPr>
      <w:r w:rsidRPr="00341D44">
        <w:rPr>
          <w:rFonts w:ascii="Times New Roman" w:eastAsia="Calibri" w:hAnsi="Times New Roman" w:cs="Times New Roman"/>
          <w:sz w:val="28"/>
          <w:szCs w:val="28"/>
          <w:lang w:eastAsia="en-US"/>
        </w:rPr>
        <w:t>-</w:t>
      </w:r>
      <w:r w:rsidR="00E50685">
        <w:rPr>
          <w:rFonts w:ascii="Times New Roman" w:eastAsia="+mn-ea" w:hAnsi="Times New Roman" w:cs="Times New Roman"/>
          <w:color w:val="000000"/>
          <w:kern w:val="24"/>
          <w:sz w:val="28"/>
          <w:szCs w:val="28"/>
          <w:lang w:eastAsia="en-US"/>
        </w:rPr>
        <w:tab/>
      </w:r>
      <w:r w:rsidRPr="00341D44">
        <w:rPr>
          <w:rFonts w:ascii="Times New Roman" w:eastAsia="+mn-ea" w:hAnsi="Times New Roman" w:cs="Times New Roman"/>
          <w:color w:val="000000"/>
          <w:kern w:val="24"/>
          <w:sz w:val="28"/>
          <w:szCs w:val="28"/>
          <w:lang w:eastAsia="en-US"/>
        </w:rPr>
        <w:t>Федеральный закон от 24 июня 1999 г. № 120-ФЗ «Об основах системы профилактики безнадзорности и правонарушений несовершеннолетних»;</w:t>
      </w:r>
    </w:p>
    <w:p w:rsidR="00341D44" w:rsidRPr="00341D44" w:rsidRDefault="00E50685" w:rsidP="00E50685">
      <w:pPr>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mn-ea" w:hAnsi="Times New Roman" w:cs="Times New Roman"/>
          <w:color w:val="000000"/>
          <w:kern w:val="24"/>
          <w:sz w:val="28"/>
          <w:szCs w:val="28"/>
          <w:lang w:eastAsia="en-US"/>
        </w:rPr>
        <w:t>-</w:t>
      </w:r>
      <w:r>
        <w:rPr>
          <w:rFonts w:ascii="Times New Roman" w:eastAsia="+mn-ea" w:hAnsi="Times New Roman" w:cs="Times New Roman"/>
          <w:color w:val="000000"/>
          <w:kern w:val="24"/>
          <w:sz w:val="28"/>
          <w:szCs w:val="28"/>
          <w:lang w:eastAsia="en-US"/>
        </w:rPr>
        <w:tab/>
      </w:r>
      <w:r w:rsidR="00341D44" w:rsidRPr="00341D44">
        <w:rPr>
          <w:rFonts w:ascii="Times New Roman" w:eastAsia="+mn-ea" w:hAnsi="Times New Roman" w:cs="Times New Roman"/>
          <w:color w:val="000000"/>
          <w:kern w:val="24"/>
          <w:sz w:val="28"/>
          <w:szCs w:val="28"/>
          <w:lang w:eastAsia="en-US"/>
        </w:rPr>
        <w:t>Федеральный закон от 29 декабря 2010 года N 436-ФЗ «О защите детей от информации, причиняющей  вред  их  здоровью  и развитию»;</w:t>
      </w:r>
    </w:p>
    <w:p w:rsidR="00E50685" w:rsidRPr="00A0366A" w:rsidRDefault="00E50685" w:rsidP="00A0366A">
      <w:pPr>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ab/>
      </w:r>
      <w:r w:rsidR="00341D44" w:rsidRPr="00341D44">
        <w:rPr>
          <w:rFonts w:ascii="Times New Roman" w:eastAsia="+mn-ea" w:hAnsi="Times New Roman" w:cs="Times New Roman"/>
          <w:color w:val="000000"/>
          <w:kern w:val="24"/>
          <w:sz w:val="28"/>
          <w:szCs w:val="28"/>
          <w:lang w:eastAsia="en-US"/>
        </w:rPr>
        <w:t>Федеральный закон от 08.01.1998 N 3-ФЗ «О наркотических средствах и психотропных веществах»</w:t>
      </w:r>
      <w:r w:rsidR="00341D44" w:rsidRPr="00341D44">
        <w:rPr>
          <w:rFonts w:ascii="Times New Roman" w:eastAsia="Calibri" w:hAnsi="Times New Roman" w:cs="Times New Roman"/>
          <w:sz w:val="28"/>
          <w:szCs w:val="28"/>
          <w:lang w:eastAsia="en-US"/>
        </w:rPr>
        <w:t>;</w:t>
      </w:r>
    </w:p>
    <w:p w:rsidR="00E50685" w:rsidRDefault="00E50685" w:rsidP="00E50685">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ab/>
        <w:t xml:space="preserve">Концепция развития системы профилактики безнадзорности и правонарушений несовершеннолетних в период до 2025 г. утв. распоряжением Правительства РФ (в редакции) от 18.03.2021г. № 656 – </w:t>
      </w:r>
      <w:proofErr w:type="gramStart"/>
      <w:r>
        <w:rPr>
          <w:rFonts w:ascii="Times New Roman" w:eastAsia="Times New Roman" w:hAnsi="Times New Roman" w:cs="Times New Roman"/>
          <w:sz w:val="28"/>
          <w:szCs w:val="28"/>
          <w:lang w:eastAsia="en-US"/>
        </w:rPr>
        <w:t>р</w:t>
      </w:r>
      <w:proofErr w:type="gramEnd"/>
      <w:r>
        <w:rPr>
          <w:rFonts w:ascii="Times New Roman" w:eastAsia="Times New Roman" w:hAnsi="Times New Roman" w:cs="Times New Roman"/>
          <w:sz w:val="28"/>
          <w:szCs w:val="28"/>
          <w:lang w:eastAsia="en-US"/>
        </w:rPr>
        <w:t>;</w:t>
      </w:r>
    </w:p>
    <w:p w:rsidR="00341D44" w:rsidRPr="00341D44" w:rsidRDefault="00E50685" w:rsidP="00E50685">
      <w:pPr>
        <w:adjustRightInd w:val="0"/>
        <w:spacing w:after="0" w:line="240" w:lineRule="auto"/>
        <w:ind w:firstLine="709"/>
        <w:jc w:val="both"/>
        <w:rPr>
          <w:rFonts w:ascii="Times New Roman" w:eastAsia="+mn-ea" w:hAnsi="Times New Roman" w:cs="Times New Roman"/>
          <w:color w:val="000000"/>
          <w:kern w:val="24"/>
          <w:sz w:val="28"/>
          <w:szCs w:val="28"/>
          <w:lang w:eastAsia="en-US"/>
        </w:rPr>
      </w:pPr>
      <w:proofErr w:type="gramStart"/>
      <w:r>
        <w:rPr>
          <w:rFonts w:ascii="Times New Roman" w:eastAsia="+mn-ea" w:hAnsi="Times New Roman" w:cs="Times New Roman"/>
          <w:color w:val="000000"/>
          <w:kern w:val="24"/>
          <w:sz w:val="28"/>
          <w:szCs w:val="28"/>
          <w:lang w:eastAsia="en-US"/>
        </w:rPr>
        <w:t>-</w:t>
      </w:r>
      <w:r>
        <w:rPr>
          <w:rFonts w:ascii="Times New Roman" w:eastAsia="+mn-ea" w:hAnsi="Times New Roman" w:cs="Times New Roman"/>
          <w:color w:val="000000"/>
          <w:kern w:val="24"/>
          <w:sz w:val="28"/>
          <w:szCs w:val="28"/>
          <w:lang w:eastAsia="en-US"/>
        </w:rPr>
        <w:tab/>
      </w:r>
      <w:r w:rsidR="00341D44" w:rsidRPr="00341D44">
        <w:rPr>
          <w:rFonts w:ascii="Times New Roman" w:eastAsia="+mn-ea" w:hAnsi="Times New Roman" w:cs="Times New Roman"/>
          <w:color w:val="000000"/>
          <w:kern w:val="24"/>
          <w:sz w:val="28"/>
          <w:szCs w:val="28"/>
          <w:lang w:eastAsia="en-US"/>
        </w:rPr>
        <w:t xml:space="preserve">Рекомендации об организации межведомственного взаимодействия и обмена информацией между образовательными организациями и органами внутренних дел о несовершеннолетних, в отношении которых проводится индивидуальная профилактическая работа, а также о выявленных несовершеннолетних «группы риска» утвержденные </w:t>
      </w:r>
      <w:proofErr w:type="spellStart"/>
      <w:r w:rsidR="00341D44" w:rsidRPr="00341D44">
        <w:rPr>
          <w:rFonts w:ascii="Times New Roman" w:eastAsia="+mn-ea" w:hAnsi="Times New Roman" w:cs="Times New Roman"/>
          <w:color w:val="000000"/>
          <w:kern w:val="24"/>
          <w:sz w:val="28"/>
          <w:szCs w:val="28"/>
          <w:lang w:eastAsia="en-US"/>
        </w:rPr>
        <w:t>Минпросвещением</w:t>
      </w:r>
      <w:proofErr w:type="spellEnd"/>
      <w:r w:rsidR="00341D44" w:rsidRPr="00341D44">
        <w:rPr>
          <w:rFonts w:ascii="Times New Roman" w:eastAsia="+mn-ea" w:hAnsi="Times New Roman" w:cs="Times New Roman"/>
          <w:color w:val="000000"/>
          <w:kern w:val="24"/>
          <w:sz w:val="28"/>
          <w:szCs w:val="28"/>
          <w:lang w:eastAsia="en-US"/>
        </w:rPr>
        <w:t xml:space="preserve"> России № 07-6607, МВД России № 12/5351 и </w:t>
      </w:r>
      <w:proofErr w:type="spellStart"/>
      <w:r w:rsidR="00341D44" w:rsidRPr="00341D44">
        <w:rPr>
          <w:rFonts w:ascii="Times New Roman" w:eastAsia="+mn-ea" w:hAnsi="Times New Roman" w:cs="Times New Roman"/>
          <w:color w:val="000000"/>
          <w:kern w:val="24"/>
          <w:sz w:val="28"/>
          <w:szCs w:val="28"/>
          <w:lang w:eastAsia="en-US"/>
        </w:rPr>
        <w:t>Минобрнауки</w:t>
      </w:r>
      <w:proofErr w:type="spellEnd"/>
      <w:r w:rsidR="00341D44" w:rsidRPr="00341D44">
        <w:rPr>
          <w:rFonts w:ascii="Times New Roman" w:eastAsia="+mn-ea" w:hAnsi="Times New Roman" w:cs="Times New Roman"/>
          <w:color w:val="000000"/>
          <w:kern w:val="24"/>
          <w:sz w:val="28"/>
          <w:szCs w:val="28"/>
          <w:lang w:eastAsia="en-US"/>
        </w:rPr>
        <w:t xml:space="preserve"> России № МН-11/1548 (письмо отдела образования от 29.12.2020г. № 838);</w:t>
      </w:r>
      <w:proofErr w:type="gramEnd"/>
    </w:p>
    <w:p w:rsidR="00341D44" w:rsidRPr="00341D44" w:rsidRDefault="00E50685" w:rsidP="00E50685">
      <w:pPr>
        <w:adjustRightInd w:val="0"/>
        <w:spacing w:after="0" w:line="240" w:lineRule="auto"/>
        <w:ind w:firstLine="709"/>
        <w:jc w:val="both"/>
        <w:rPr>
          <w:rFonts w:ascii="Times New Roman" w:eastAsia="+mn-ea" w:hAnsi="Times New Roman" w:cs="Times New Roman"/>
          <w:color w:val="000000"/>
          <w:kern w:val="24"/>
          <w:sz w:val="28"/>
          <w:szCs w:val="28"/>
          <w:lang w:eastAsia="en-US"/>
        </w:rPr>
      </w:pPr>
      <w:r>
        <w:rPr>
          <w:rFonts w:ascii="Times New Roman" w:eastAsia="+mn-ea" w:hAnsi="Times New Roman" w:cs="Times New Roman"/>
          <w:color w:val="000000"/>
          <w:kern w:val="24"/>
          <w:sz w:val="28"/>
          <w:szCs w:val="28"/>
          <w:lang w:eastAsia="en-US"/>
        </w:rPr>
        <w:t>-</w:t>
      </w:r>
      <w:r>
        <w:rPr>
          <w:rFonts w:ascii="Times New Roman" w:eastAsia="+mn-ea" w:hAnsi="Times New Roman" w:cs="Times New Roman"/>
          <w:color w:val="000000"/>
          <w:kern w:val="24"/>
          <w:sz w:val="28"/>
          <w:szCs w:val="28"/>
          <w:lang w:eastAsia="en-US"/>
        </w:rPr>
        <w:tab/>
      </w:r>
      <w:r w:rsidR="00341D44" w:rsidRPr="00341D44">
        <w:rPr>
          <w:rFonts w:ascii="Times New Roman" w:eastAsia="+mn-ea" w:hAnsi="Times New Roman" w:cs="Times New Roman"/>
          <w:color w:val="000000"/>
          <w:kern w:val="24"/>
          <w:sz w:val="28"/>
          <w:szCs w:val="28"/>
          <w:lang w:eastAsia="en-US"/>
        </w:rPr>
        <w:t>Концепция профилактики употребления психоактивных веществ в образовательной среде на период до 2025 года утвержденная 15 июня 2021г. статс-секретарем – заместителем Министра просвещения РФ А.А. Корнеевым;</w:t>
      </w:r>
    </w:p>
    <w:p w:rsidR="00E50685" w:rsidRDefault="00E50685" w:rsidP="00E50685">
      <w:pPr>
        <w:tabs>
          <w:tab w:val="num" w:pos="820"/>
        </w:tab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00341D44" w:rsidRPr="00341D44">
        <w:rPr>
          <w:rFonts w:ascii="Times New Roman" w:eastAsia="Calibri" w:hAnsi="Times New Roman" w:cs="Times New Roman"/>
          <w:sz w:val="28"/>
          <w:szCs w:val="28"/>
          <w:lang w:eastAsia="en-US"/>
        </w:rPr>
        <w:t xml:space="preserve">Методические рекомендации для общеобразовательных организаций по обеспечению комплексной безопасности </w:t>
      </w:r>
      <w:r>
        <w:rPr>
          <w:rFonts w:ascii="Times New Roman" w:eastAsia="Calibri" w:hAnsi="Times New Roman" w:cs="Times New Roman"/>
          <w:sz w:val="28"/>
          <w:szCs w:val="28"/>
          <w:lang w:eastAsia="en-US"/>
        </w:rPr>
        <w:t xml:space="preserve">письмо министерства цифрового развития, связи и массовых коммуникаций РФ от 10.04.2020г. № ЛБ-с-088-8929.  </w:t>
      </w:r>
    </w:p>
    <w:p w:rsidR="00E50685" w:rsidRDefault="00D6747A" w:rsidP="00E50685">
      <w:pPr>
        <w:tabs>
          <w:tab w:val="num" w:pos="820"/>
        </w:tabs>
        <w:spacing w:after="0" w:line="240" w:lineRule="auto"/>
        <w:ind w:firstLine="709"/>
        <w:jc w:val="both"/>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Регионального уровня:</w:t>
      </w:r>
    </w:p>
    <w:p w:rsidR="00A351CE" w:rsidRDefault="00A351CE" w:rsidP="00A351CE">
      <w:pPr>
        <w:tabs>
          <w:tab w:val="num" w:pos="8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351CE">
        <w:rPr>
          <w:rFonts w:ascii="Times New Roman" w:eastAsia="Times New Roman" w:hAnsi="Times New Roman" w:cs="Times New Roman"/>
          <w:sz w:val="28"/>
          <w:szCs w:val="28"/>
        </w:rPr>
        <w:t>Указ Губернатора Оренбургской области от 6 сентября 2018 года N 484-ук «Об утверждении плана основных мероприятий до 2020 года, проводимых в рамках Десятилетия детства на территории Оренбургской области»</w:t>
      </w:r>
      <w:r>
        <w:rPr>
          <w:rFonts w:ascii="Times New Roman" w:eastAsia="Times New Roman" w:hAnsi="Times New Roman" w:cs="Times New Roman"/>
          <w:sz w:val="28"/>
          <w:szCs w:val="28"/>
        </w:rPr>
        <w:t>;</w:t>
      </w:r>
    </w:p>
    <w:p w:rsidR="00A351CE" w:rsidRDefault="00A351CE" w:rsidP="00A351CE">
      <w:pPr>
        <w:tabs>
          <w:tab w:val="num" w:pos="8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351CE">
        <w:rPr>
          <w:rFonts w:ascii="Times New Roman" w:eastAsia="Times New Roman" w:hAnsi="Times New Roman" w:cs="Times New Roman"/>
          <w:sz w:val="28"/>
          <w:szCs w:val="28"/>
        </w:rPr>
        <w:t>Указ Губернатора Оренбургской области от 26.03.2020 №151-ук «О внесении изменений в указ Губернатора Оренбургской области от 6 сентября 2018 года № 484-ук»</w:t>
      </w:r>
      <w:r>
        <w:rPr>
          <w:rFonts w:ascii="Times New Roman" w:eastAsia="Times New Roman" w:hAnsi="Times New Roman" w:cs="Times New Roman"/>
          <w:sz w:val="28"/>
          <w:szCs w:val="28"/>
        </w:rPr>
        <w:t>;</w:t>
      </w:r>
    </w:p>
    <w:p w:rsidR="00A351CE" w:rsidRDefault="00A351CE" w:rsidP="00A351CE">
      <w:pPr>
        <w:tabs>
          <w:tab w:val="num" w:pos="8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351CE">
        <w:rPr>
          <w:rFonts w:ascii="Times New Roman" w:eastAsia="Times New Roman" w:hAnsi="Times New Roman" w:cs="Times New Roman"/>
          <w:sz w:val="28"/>
          <w:szCs w:val="28"/>
        </w:rPr>
        <w:t xml:space="preserve">Закон Оренбургской области от 24 декабря 2009 г. № 3279/760-IV-ОЗ «О мерах по предупреждению причинения вреда физическому, </w:t>
      </w:r>
      <w:r w:rsidRPr="00A351CE">
        <w:rPr>
          <w:rFonts w:ascii="Times New Roman" w:eastAsia="Times New Roman" w:hAnsi="Times New Roman" w:cs="Times New Roman"/>
          <w:sz w:val="28"/>
          <w:szCs w:val="28"/>
        </w:rPr>
        <w:lastRenderedPageBreak/>
        <w:t>психическому и нравственному развитию детей на территории Оренбургской области»</w:t>
      </w:r>
      <w:r>
        <w:rPr>
          <w:rFonts w:ascii="Times New Roman" w:eastAsia="Times New Roman" w:hAnsi="Times New Roman" w:cs="Times New Roman"/>
          <w:sz w:val="28"/>
          <w:szCs w:val="28"/>
        </w:rPr>
        <w:t>;</w:t>
      </w:r>
    </w:p>
    <w:p w:rsidR="00A351CE" w:rsidRDefault="00A351CE" w:rsidP="00A351CE">
      <w:pPr>
        <w:tabs>
          <w:tab w:val="num" w:pos="8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351CE">
        <w:rPr>
          <w:rFonts w:ascii="Times New Roman" w:eastAsia="Times New Roman" w:hAnsi="Times New Roman" w:cs="Times New Roman"/>
          <w:sz w:val="28"/>
          <w:szCs w:val="28"/>
        </w:rPr>
        <w:t>Закон Оренбургской области от 15.09.2008 г. № 2382/500-IV-ОЗ «Об основах профилактики правонарушений в Оренбургской области»</w:t>
      </w:r>
      <w:r>
        <w:rPr>
          <w:rFonts w:ascii="Times New Roman" w:eastAsia="Times New Roman" w:hAnsi="Times New Roman" w:cs="Times New Roman"/>
          <w:sz w:val="28"/>
          <w:szCs w:val="28"/>
        </w:rPr>
        <w:t>;</w:t>
      </w:r>
    </w:p>
    <w:p w:rsidR="00D63F2F" w:rsidRDefault="00A351CE" w:rsidP="00D63F2F">
      <w:pPr>
        <w:tabs>
          <w:tab w:val="num" w:pos="8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351CE">
        <w:rPr>
          <w:rFonts w:ascii="Times New Roman" w:eastAsia="Times New Roman" w:hAnsi="Times New Roman" w:cs="Times New Roman"/>
          <w:sz w:val="28"/>
          <w:szCs w:val="28"/>
        </w:rPr>
        <w:t>Закон Оренбургской области от 4 марта 2011 г. № 4330/1017- IV-ОЗ «Об уполномоченном  по правам ребенка в Оренбургской области»</w:t>
      </w:r>
      <w:r w:rsidR="00D63F2F">
        <w:rPr>
          <w:rFonts w:ascii="Times New Roman" w:eastAsia="Times New Roman" w:hAnsi="Times New Roman" w:cs="Times New Roman"/>
          <w:sz w:val="28"/>
          <w:szCs w:val="28"/>
        </w:rPr>
        <w:t>;</w:t>
      </w:r>
    </w:p>
    <w:p w:rsidR="00A0366A" w:rsidRDefault="00A0366A" w:rsidP="00D63F2F">
      <w:pPr>
        <w:tabs>
          <w:tab w:val="num" w:pos="8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Областная п</w:t>
      </w:r>
      <w:r w:rsidRPr="00A0366A">
        <w:rPr>
          <w:rFonts w:ascii="Times New Roman" w:eastAsia="Times New Roman" w:hAnsi="Times New Roman" w:cs="Times New Roman"/>
          <w:sz w:val="28"/>
          <w:szCs w:val="28"/>
        </w:rPr>
        <w:t xml:space="preserve">рограмма «Обеспечение общественного порядка и противодействие преступности в Оренбургской области» утверждена постановлением Правительства Оренбургской области от 29.12.2018 г. № 909 – </w:t>
      </w:r>
      <w:proofErr w:type="spellStart"/>
      <w:r w:rsidRPr="00A0366A">
        <w:rPr>
          <w:rFonts w:ascii="Times New Roman" w:eastAsia="Times New Roman" w:hAnsi="Times New Roman" w:cs="Times New Roman"/>
          <w:sz w:val="28"/>
          <w:szCs w:val="28"/>
        </w:rPr>
        <w:t>пп</w:t>
      </w:r>
      <w:proofErr w:type="spellEnd"/>
      <w:r w:rsidRPr="00A0366A">
        <w:rPr>
          <w:rFonts w:ascii="Times New Roman" w:eastAsia="Times New Roman" w:hAnsi="Times New Roman" w:cs="Times New Roman"/>
          <w:sz w:val="28"/>
          <w:szCs w:val="28"/>
        </w:rPr>
        <w:t>;</w:t>
      </w:r>
    </w:p>
    <w:p w:rsidR="00D63F2F" w:rsidRDefault="00D63F2F" w:rsidP="00D63F2F">
      <w:pPr>
        <w:tabs>
          <w:tab w:val="num" w:pos="8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351CE" w:rsidRPr="00A351CE">
        <w:rPr>
          <w:rFonts w:ascii="Times New Roman" w:eastAsia="Times New Roman" w:hAnsi="Times New Roman" w:cs="Times New Roman"/>
          <w:sz w:val="28"/>
          <w:szCs w:val="28"/>
        </w:rPr>
        <w:t>Постановление Правительства Оренбургской   области от 20.11.2015 г. №907-п   «Об утверждении положения о службе школьной медиации   в   Оренбургской области»</w:t>
      </w:r>
      <w:r>
        <w:rPr>
          <w:rFonts w:ascii="Times New Roman" w:eastAsia="Times New Roman" w:hAnsi="Times New Roman" w:cs="Times New Roman"/>
          <w:sz w:val="28"/>
          <w:szCs w:val="28"/>
        </w:rPr>
        <w:t>;</w:t>
      </w:r>
    </w:p>
    <w:p w:rsidR="00D63F2F" w:rsidRDefault="00D63F2F" w:rsidP="00D63F2F">
      <w:pPr>
        <w:tabs>
          <w:tab w:val="num" w:pos="8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351CE" w:rsidRPr="00A351CE">
        <w:rPr>
          <w:rFonts w:ascii="Times New Roman" w:eastAsia="Times New Roman" w:hAnsi="Times New Roman" w:cs="Times New Roman"/>
          <w:sz w:val="28"/>
          <w:szCs w:val="28"/>
        </w:rPr>
        <w:t xml:space="preserve">Указ Губернатора Оренбургской области от 25 мая 2010 г. №83-ук «Об утверждении порядка взаимодействия органов и учреждений системы профилактики безнадзорности и правонарушений несовершеннолетних по реализации Законов Оренбургской области от 24 декабря 2009 г. № 3279/760-IV-ОЗ «О мерах по предупреждению причинения вреда физическому, психическому и нравственному развитию детей на территории Оренбургской области» и от 1 октября 2003 г. № 489/55-III- </w:t>
      </w:r>
      <w:proofErr w:type="gramStart"/>
      <w:r w:rsidR="00A351CE" w:rsidRPr="00A351CE">
        <w:rPr>
          <w:rFonts w:ascii="Times New Roman" w:eastAsia="Times New Roman" w:hAnsi="Times New Roman" w:cs="Times New Roman"/>
          <w:sz w:val="28"/>
          <w:szCs w:val="28"/>
        </w:rPr>
        <w:t>ОЗ</w:t>
      </w:r>
      <w:proofErr w:type="gramEnd"/>
      <w:r w:rsidR="00A351CE" w:rsidRPr="00A351CE">
        <w:rPr>
          <w:rFonts w:ascii="Times New Roman" w:eastAsia="Times New Roman" w:hAnsi="Times New Roman" w:cs="Times New Roman"/>
          <w:sz w:val="28"/>
          <w:szCs w:val="28"/>
        </w:rPr>
        <w:t xml:space="preserve"> «Об административных правонарушениях в Оренбургской области»</w:t>
      </w:r>
      <w:r>
        <w:rPr>
          <w:rFonts w:ascii="Times New Roman" w:eastAsia="Times New Roman" w:hAnsi="Times New Roman" w:cs="Times New Roman"/>
          <w:sz w:val="28"/>
          <w:szCs w:val="28"/>
        </w:rPr>
        <w:t>;</w:t>
      </w:r>
    </w:p>
    <w:p w:rsidR="00D63F2F" w:rsidRDefault="00D63F2F" w:rsidP="00D63F2F">
      <w:pPr>
        <w:tabs>
          <w:tab w:val="num" w:pos="8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351CE" w:rsidRPr="00A351CE">
        <w:rPr>
          <w:rFonts w:ascii="Times New Roman" w:eastAsia="Times New Roman" w:hAnsi="Times New Roman" w:cs="Times New Roman"/>
          <w:sz w:val="28"/>
          <w:szCs w:val="28"/>
        </w:rPr>
        <w:t>Порядок взаимодействия органов и учреждений системы профилактики безнадзорности и правонарушений несовершеннолетних в Оренбургской области по предупреждению несчастных случаев, жестокого обращения, суицидов, суицидальных попыток и иных обстоятельств, свидетельствующих о нахождении несовершеннолетних в социально опасном положении (утв. постановлением КДН и ЗП Правительства Оренбургской области №1 от 24.01.2020)</w:t>
      </w:r>
      <w:r>
        <w:rPr>
          <w:rFonts w:ascii="Times New Roman" w:eastAsia="Times New Roman" w:hAnsi="Times New Roman" w:cs="Times New Roman"/>
          <w:sz w:val="28"/>
          <w:szCs w:val="28"/>
        </w:rPr>
        <w:t>;</w:t>
      </w:r>
    </w:p>
    <w:p w:rsidR="00D63F2F" w:rsidRDefault="00D63F2F" w:rsidP="00D63F2F">
      <w:pPr>
        <w:tabs>
          <w:tab w:val="num" w:pos="8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351CE" w:rsidRPr="00A351CE">
        <w:rPr>
          <w:rFonts w:ascii="Times New Roman" w:eastAsia="Times New Roman" w:hAnsi="Times New Roman" w:cs="Times New Roman"/>
          <w:sz w:val="28"/>
          <w:szCs w:val="28"/>
        </w:rPr>
        <w:t>Памятка для родителей   по созданию безопасной и комфортной среды (информационное письмо министерства образования  от 05.08.2016 № 01-23/4294)</w:t>
      </w:r>
      <w:r>
        <w:rPr>
          <w:rFonts w:ascii="Times New Roman" w:eastAsia="Times New Roman" w:hAnsi="Times New Roman" w:cs="Times New Roman"/>
          <w:sz w:val="28"/>
          <w:szCs w:val="28"/>
        </w:rPr>
        <w:t>;</w:t>
      </w:r>
    </w:p>
    <w:p w:rsidR="00D63F2F" w:rsidRDefault="00D63F2F" w:rsidP="00D63F2F">
      <w:pPr>
        <w:tabs>
          <w:tab w:val="num" w:pos="8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841EF">
        <w:rPr>
          <w:rFonts w:ascii="Times New Roman" w:eastAsia="Times New Roman" w:hAnsi="Times New Roman" w:cs="Times New Roman"/>
          <w:sz w:val="28"/>
          <w:szCs w:val="28"/>
        </w:rPr>
        <w:t xml:space="preserve">Региональная программа «Школа </w:t>
      </w:r>
      <w:r w:rsidR="00A351CE" w:rsidRPr="00A351CE">
        <w:rPr>
          <w:rFonts w:ascii="Times New Roman" w:eastAsia="Times New Roman" w:hAnsi="Times New Roman" w:cs="Times New Roman"/>
          <w:sz w:val="28"/>
          <w:szCs w:val="28"/>
        </w:rPr>
        <w:t>ответственного родителя» (инф.письмо министерства образования обл</w:t>
      </w:r>
      <w:r>
        <w:rPr>
          <w:rFonts w:ascii="Times New Roman" w:eastAsia="Times New Roman" w:hAnsi="Times New Roman" w:cs="Times New Roman"/>
          <w:sz w:val="28"/>
          <w:szCs w:val="28"/>
        </w:rPr>
        <w:t>асти от 28.01.2016 № 01-23/407);</w:t>
      </w:r>
    </w:p>
    <w:p w:rsidR="00A351CE" w:rsidRPr="00D63F2F" w:rsidRDefault="00D63F2F" w:rsidP="00D63F2F">
      <w:pPr>
        <w:tabs>
          <w:tab w:val="num" w:pos="8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351CE" w:rsidRPr="00A351CE">
        <w:rPr>
          <w:rFonts w:ascii="Times New Roman" w:eastAsia="Times New Roman" w:hAnsi="Times New Roman" w:cs="Times New Roman"/>
          <w:sz w:val="28"/>
          <w:szCs w:val="28"/>
        </w:rPr>
        <w:t>Алгоритм проведения профилактической работы с несовершеннолетними и их родителями, отказавшимися от проведения социально-психологического тестирования на предмет раннего выявления незаконного потребления наркотических средств и психотропных веществ (</w:t>
      </w:r>
      <w:proofErr w:type="spellStart"/>
      <w:r w:rsidR="00A351CE" w:rsidRPr="00A351CE">
        <w:rPr>
          <w:rFonts w:ascii="Times New Roman" w:eastAsia="Times New Roman" w:hAnsi="Times New Roman" w:cs="Times New Roman"/>
          <w:sz w:val="28"/>
          <w:szCs w:val="28"/>
        </w:rPr>
        <w:t>инф</w:t>
      </w:r>
      <w:proofErr w:type="gramStart"/>
      <w:r w:rsidR="00A351CE" w:rsidRPr="00A351CE">
        <w:rPr>
          <w:rFonts w:ascii="Times New Roman" w:eastAsia="Times New Roman" w:hAnsi="Times New Roman" w:cs="Times New Roman"/>
          <w:sz w:val="28"/>
          <w:szCs w:val="28"/>
        </w:rPr>
        <w:t>.п</w:t>
      </w:r>
      <w:proofErr w:type="gramEnd"/>
      <w:r w:rsidR="00A351CE" w:rsidRPr="00A351CE">
        <w:rPr>
          <w:rFonts w:ascii="Times New Roman" w:eastAsia="Times New Roman" w:hAnsi="Times New Roman" w:cs="Times New Roman"/>
          <w:sz w:val="28"/>
          <w:szCs w:val="28"/>
        </w:rPr>
        <w:t>исьмо</w:t>
      </w:r>
      <w:proofErr w:type="spellEnd"/>
      <w:r w:rsidR="00A351CE" w:rsidRPr="00A351CE">
        <w:rPr>
          <w:rFonts w:ascii="Times New Roman" w:eastAsia="Times New Roman" w:hAnsi="Times New Roman" w:cs="Times New Roman"/>
          <w:sz w:val="28"/>
          <w:szCs w:val="28"/>
        </w:rPr>
        <w:t xml:space="preserve"> министерства образования области от 06.11.2019 № 01-23/6134).</w:t>
      </w:r>
    </w:p>
    <w:p w:rsidR="00D6747A" w:rsidRDefault="00D6747A" w:rsidP="00D6747A">
      <w:pPr>
        <w:spacing w:after="0" w:line="240" w:lineRule="auto"/>
        <w:ind w:firstLine="709"/>
        <w:jc w:val="both"/>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Муниципального уровня:</w:t>
      </w:r>
    </w:p>
    <w:p w:rsidR="00D63F2F" w:rsidRPr="00A0366A" w:rsidRDefault="00D63F2F" w:rsidP="00D6747A">
      <w:pPr>
        <w:spacing w:after="0" w:line="240" w:lineRule="auto"/>
        <w:ind w:firstLine="709"/>
        <w:jc w:val="both"/>
        <w:rPr>
          <w:rFonts w:ascii="Times New Roman" w:eastAsia="Times New Roman" w:hAnsi="Times New Roman" w:cs="Times New Roman"/>
          <w:sz w:val="28"/>
          <w:szCs w:val="28"/>
        </w:rPr>
      </w:pPr>
      <w:r w:rsidRPr="00A0366A">
        <w:rPr>
          <w:rFonts w:ascii="Times New Roman" w:eastAsia="Times New Roman" w:hAnsi="Times New Roman" w:cs="Times New Roman"/>
          <w:sz w:val="28"/>
          <w:szCs w:val="28"/>
        </w:rPr>
        <w:t>-</w:t>
      </w:r>
      <w:r w:rsidRPr="00A0366A">
        <w:rPr>
          <w:rFonts w:ascii="Times New Roman" w:eastAsia="Times New Roman" w:hAnsi="Times New Roman" w:cs="Times New Roman"/>
          <w:sz w:val="28"/>
          <w:szCs w:val="28"/>
        </w:rPr>
        <w:tab/>
      </w:r>
      <w:r w:rsidR="00A0366A" w:rsidRPr="00A0366A">
        <w:rPr>
          <w:rFonts w:ascii="Times New Roman" w:eastAsia="Times New Roman" w:hAnsi="Times New Roman" w:cs="Times New Roman"/>
          <w:sz w:val="28"/>
          <w:szCs w:val="28"/>
        </w:rPr>
        <w:t>Муниципальная</w:t>
      </w:r>
      <w:r w:rsidR="00A0366A">
        <w:rPr>
          <w:rFonts w:ascii="Times New Roman" w:eastAsia="Times New Roman" w:hAnsi="Times New Roman" w:cs="Times New Roman"/>
          <w:sz w:val="28"/>
          <w:szCs w:val="28"/>
        </w:rPr>
        <w:t xml:space="preserve"> программа</w:t>
      </w:r>
      <w:r w:rsidR="00A0366A" w:rsidRPr="00A0366A">
        <w:rPr>
          <w:rFonts w:ascii="Times New Roman" w:eastAsia="Times New Roman" w:hAnsi="Times New Roman" w:cs="Times New Roman"/>
          <w:sz w:val="28"/>
          <w:szCs w:val="28"/>
        </w:rPr>
        <w:t xml:space="preserve"> «Безопасность населения Гайского городского округа </w:t>
      </w:r>
      <w:r w:rsidR="00A0366A">
        <w:rPr>
          <w:rFonts w:ascii="Times New Roman" w:eastAsia="Times New Roman" w:hAnsi="Times New Roman" w:cs="Times New Roman"/>
          <w:sz w:val="28"/>
          <w:szCs w:val="28"/>
        </w:rPr>
        <w:t>на 2020-2024 годы», утверждена</w:t>
      </w:r>
      <w:r w:rsidR="00A0366A" w:rsidRPr="00A0366A">
        <w:rPr>
          <w:rFonts w:ascii="Times New Roman" w:eastAsia="Times New Roman" w:hAnsi="Times New Roman" w:cs="Times New Roman"/>
          <w:sz w:val="28"/>
          <w:szCs w:val="28"/>
        </w:rPr>
        <w:t xml:space="preserve"> Постановлением администрации Гайского городского округа от </w:t>
      </w:r>
      <w:proofErr w:type="spellStart"/>
      <w:proofErr w:type="gramStart"/>
      <w:r w:rsidR="00A0366A" w:rsidRPr="00A0366A">
        <w:rPr>
          <w:rFonts w:ascii="Times New Roman" w:eastAsia="Times New Roman" w:hAnsi="Times New Roman" w:cs="Times New Roman"/>
          <w:sz w:val="28"/>
          <w:szCs w:val="28"/>
        </w:rPr>
        <w:t>от</w:t>
      </w:r>
      <w:proofErr w:type="spellEnd"/>
      <w:proofErr w:type="gramEnd"/>
      <w:r w:rsidR="00A0366A" w:rsidRPr="00A0366A">
        <w:rPr>
          <w:rFonts w:ascii="Times New Roman" w:eastAsia="Times New Roman" w:hAnsi="Times New Roman" w:cs="Times New Roman"/>
          <w:sz w:val="28"/>
          <w:szCs w:val="28"/>
        </w:rPr>
        <w:t xml:space="preserve"> 31.03.2020 № 329-пА</w:t>
      </w:r>
      <w:r w:rsidR="00A0366A">
        <w:rPr>
          <w:rFonts w:ascii="Times New Roman" w:eastAsia="Times New Roman" w:hAnsi="Times New Roman" w:cs="Times New Roman"/>
          <w:sz w:val="28"/>
          <w:szCs w:val="28"/>
        </w:rPr>
        <w:t>;</w:t>
      </w:r>
    </w:p>
    <w:p w:rsidR="00D63F2F" w:rsidRPr="00D63F2F" w:rsidRDefault="00D63F2F" w:rsidP="00D63F2F">
      <w:pPr>
        <w:spacing w:after="0" w:line="240" w:lineRule="auto"/>
        <w:ind w:firstLine="709"/>
        <w:jc w:val="both"/>
        <w:rPr>
          <w:rFonts w:ascii="Times New Roman" w:eastAsia="Times New Roman" w:hAnsi="Times New Roman" w:cs="Times New Roman"/>
          <w:sz w:val="28"/>
          <w:szCs w:val="28"/>
        </w:rPr>
      </w:pPr>
      <w:proofErr w:type="gramStart"/>
      <w:r w:rsidRPr="00D63F2F">
        <w:rPr>
          <w:rFonts w:ascii="Times New Roman" w:eastAsia="Times New Roman" w:hAnsi="Times New Roman" w:cs="Times New Roman"/>
          <w:sz w:val="28"/>
          <w:szCs w:val="28"/>
        </w:rPr>
        <w:t xml:space="preserve">- «Межведомственный комплексный план деятельности отдела образования администрации Гайского городского округа по предупреждению безнадзорности, беспризорности, правонарушений, антиобщественных </w:t>
      </w:r>
      <w:r w:rsidRPr="00D63F2F">
        <w:rPr>
          <w:rFonts w:ascii="Times New Roman" w:eastAsia="Times New Roman" w:hAnsi="Times New Roman" w:cs="Times New Roman"/>
          <w:sz w:val="28"/>
          <w:szCs w:val="28"/>
        </w:rPr>
        <w:lastRenderedPageBreak/>
        <w:t>действий и суицидальных настроений несовершеннолетних, употребления несовершеннолетними спиртосодержащей продукции, наркотических средств, психотропных одурманивающих веществ, семейного неблагополучия в 2020-2021 учебном году (согласован с председателем КДН и ЗП администрации Гайского городского округа, начальником отд. МВД России по Гайскому городскому округу, межрайонным прокурором Гайского городского округа, утвержден</w:t>
      </w:r>
      <w:proofErr w:type="gramEnd"/>
      <w:r w:rsidRPr="00D63F2F">
        <w:rPr>
          <w:rFonts w:ascii="Times New Roman" w:eastAsia="Times New Roman" w:hAnsi="Times New Roman" w:cs="Times New Roman"/>
          <w:sz w:val="28"/>
          <w:szCs w:val="28"/>
        </w:rPr>
        <w:t xml:space="preserve"> приказом  отдела образования администрации Гайского городског</w:t>
      </w:r>
      <w:r w:rsidR="00A0366A">
        <w:rPr>
          <w:rFonts w:ascii="Times New Roman" w:eastAsia="Times New Roman" w:hAnsi="Times New Roman" w:cs="Times New Roman"/>
          <w:sz w:val="28"/>
          <w:szCs w:val="28"/>
        </w:rPr>
        <w:t>о округа от 26.08.2021 года № 463</w:t>
      </w:r>
      <w:r w:rsidRPr="00D63F2F">
        <w:rPr>
          <w:rFonts w:ascii="Times New Roman" w:eastAsia="Times New Roman" w:hAnsi="Times New Roman" w:cs="Times New Roman"/>
          <w:sz w:val="28"/>
          <w:szCs w:val="28"/>
        </w:rPr>
        <w:t>);</w:t>
      </w:r>
    </w:p>
    <w:p w:rsidR="00D63F2F" w:rsidRPr="00D63F2F" w:rsidRDefault="00D63F2F" w:rsidP="00D63F2F">
      <w:pPr>
        <w:spacing w:after="0" w:line="240" w:lineRule="auto"/>
        <w:ind w:firstLine="709"/>
        <w:jc w:val="both"/>
        <w:rPr>
          <w:rFonts w:ascii="Times New Roman" w:eastAsia="Times New Roman" w:hAnsi="Times New Roman" w:cs="Times New Roman"/>
          <w:sz w:val="28"/>
          <w:szCs w:val="28"/>
        </w:rPr>
      </w:pPr>
      <w:r w:rsidRPr="00D63F2F">
        <w:rPr>
          <w:rFonts w:ascii="Times New Roman" w:eastAsia="Times New Roman" w:hAnsi="Times New Roman" w:cs="Times New Roman"/>
          <w:sz w:val="28"/>
          <w:szCs w:val="28"/>
        </w:rPr>
        <w:t>- Положение о профилактической работе с обучающимися и (или) семьями в образовательных организациях Гайского городского округа (принято на методическом совете отдела образования, протокол от 28.04.2021г. № 2, утверждено начальником отдела образования);</w:t>
      </w:r>
    </w:p>
    <w:p w:rsidR="00D6747A" w:rsidRDefault="00D63F2F" w:rsidP="00A0366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63F2F">
        <w:rPr>
          <w:rFonts w:ascii="Times New Roman" w:eastAsia="Times New Roman" w:hAnsi="Times New Roman" w:cs="Times New Roman"/>
          <w:sz w:val="28"/>
          <w:szCs w:val="28"/>
        </w:rPr>
        <w:t>- «План работы отдела образования администрации Га</w:t>
      </w:r>
      <w:r w:rsidR="00A0366A">
        <w:rPr>
          <w:rFonts w:ascii="Times New Roman" w:eastAsia="Times New Roman" w:hAnsi="Times New Roman" w:cs="Times New Roman"/>
          <w:sz w:val="28"/>
          <w:szCs w:val="28"/>
        </w:rPr>
        <w:t>йского городского округа</w:t>
      </w:r>
      <w:r w:rsidR="00234912">
        <w:rPr>
          <w:rFonts w:ascii="Times New Roman" w:eastAsia="Times New Roman" w:hAnsi="Times New Roman" w:cs="Times New Roman"/>
          <w:sz w:val="28"/>
          <w:szCs w:val="28"/>
        </w:rPr>
        <w:t>»</w:t>
      </w:r>
      <w:r w:rsidR="00A0366A">
        <w:rPr>
          <w:rFonts w:ascii="Times New Roman" w:eastAsia="Times New Roman" w:hAnsi="Times New Roman" w:cs="Times New Roman"/>
          <w:sz w:val="28"/>
          <w:szCs w:val="28"/>
        </w:rPr>
        <w:t xml:space="preserve">. </w:t>
      </w:r>
    </w:p>
    <w:p w:rsidR="00A0366A" w:rsidRPr="00A0366A" w:rsidRDefault="00A0366A" w:rsidP="00A0366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6747A" w:rsidRPr="00D6747A" w:rsidRDefault="00D6747A" w:rsidP="008C0B65">
      <w:pPr>
        <w:tabs>
          <w:tab w:val="num" w:pos="-300"/>
        </w:tabs>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Функции отдела образования и образовательных организаций</w:t>
      </w:r>
    </w:p>
    <w:p w:rsidR="00D6747A" w:rsidRPr="00D6747A" w:rsidRDefault="00D6747A" w:rsidP="008C0B65">
      <w:pPr>
        <w:adjustRightInd w:val="0"/>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по профилактике асоциального поведения несовершеннолетних</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b/>
          <w:sz w:val="28"/>
          <w:szCs w:val="28"/>
        </w:rPr>
      </w:pP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Основным законодательным актом, регламентирующим деятельность органов системы профилактики безнадзорности и правонарушений несовершеннолетних, является закон Российской Федерации «Об основах системы профилактики безнадзорности и правонарушений несовершеннолетних» № ФЗ-120 (с дополнениями и изменениями).</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В соответствии со ст. 14 данного закона в </w:t>
      </w:r>
      <w:r w:rsidRPr="00D6747A">
        <w:rPr>
          <w:rFonts w:ascii="Times New Roman" w:eastAsia="Times New Roman" w:hAnsi="Times New Roman" w:cs="Times New Roman"/>
          <w:sz w:val="28"/>
          <w:szCs w:val="28"/>
          <w:u w:val="single"/>
        </w:rPr>
        <w:t>компетенцию отдела образования</w:t>
      </w:r>
      <w:r w:rsidRPr="00D6747A">
        <w:rPr>
          <w:rFonts w:ascii="Times New Roman" w:eastAsia="Times New Roman" w:hAnsi="Times New Roman" w:cs="Times New Roman"/>
          <w:sz w:val="28"/>
          <w:szCs w:val="28"/>
        </w:rPr>
        <w:t xml:space="preserve"> входит:</w:t>
      </w:r>
    </w:p>
    <w:p w:rsidR="00D6747A" w:rsidRPr="00D6747A" w:rsidRDefault="000841EF" w:rsidP="00D6747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ab/>
      </w:r>
      <w:proofErr w:type="gramStart"/>
      <w:r w:rsidR="00D6747A" w:rsidRPr="00D6747A">
        <w:rPr>
          <w:rFonts w:ascii="Times New Roman" w:eastAsia="Times New Roman" w:hAnsi="Times New Roman" w:cs="Times New Roman"/>
          <w:b/>
          <w:sz w:val="28"/>
          <w:szCs w:val="28"/>
        </w:rPr>
        <w:t>Контроль за</w:t>
      </w:r>
      <w:proofErr w:type="gramEnd"/>
      <w:r w:rsidR="00D6747A" w:rsidRPr="00D6747A">
        <w:rPr>
          <w:rFonts w:ascii="Times New Roman" w:eastAsia="Times New Roman" w:hAnsi="Times New Roman" w:cs="Times New Roman"/>
          <w:b/>
          <w:sz w:val="28"/>
          <w:szCs w:val="28"/>
        </w:rPr>
        <w:t xml:space="preserve"> соблюдением законодательства Российской Федерации  и субъекта РФ в области  образования несовершеннолетних.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Система контроля на муниципальном уровне складывается  </w:t>
      </w:r>
      <w:proofErr w:type="gramStart"/>
      <w:r w:rsidRPr="00D6747A">
        <w:rPr>
          <w:rFonts w:ascii="Times New Roman" w:eastAsia="Times New Roman" w:hAnsi="Times New Roman" w:cs="Times New Roman"/>
          <w:sz w:val="28"/>
          <w:szCs w:val="28"/>
        </w:rPr>
        <w:t>из</w:t>
      </w:r>
      <w:proofErr w:type="gramEnd"/>
      <w:r w:rsidRPr="00D6747A">
        <w:rPr>
          <w:rFonts w:ascii="Times New Roman" w:eastAsia="Times New Roman" w:hAnsi="Times New Roman" w:cs="Times New Roman"/>
          <w:sz w:val="28"/>
          <w:szCs w:val="28"/>
        </w:rPr>
        <w:t>:</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анализа деятельности образовательных организаций по реализации Закона Российской Федерации «Об основах системы профилактики безнадзорности и правонарушений несовершеннолетних» № ФЗ-120;</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анализа деятельности образовательных организаций по участию в реализации районных целевых программ;</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анализа деятельности образовательных организаций по выполнению постановлений и распоряжений администрации МО Гайский городской округ по профилактике асоциального поведения несовершеннолетних, решений комиссии по делам несовершеннолетних и других комиссий (советов), координирующих работу по данной проблеме;</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проведения проверок по изучению деятельности образовательных организаций по реализации прав несовершеннолетних;</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обобщения отчетов образовательных организаций об организации  и проведении работы по профилактики всех асоциальных явлений;</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анализа банков данных: о детях, не посещающих и систематически пропускающих занятия в общеобразовательных организациях, детях, оставшихся без попечения родителей, детях, состоящих на учете  в КДНиЗП  и ПДН;</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анализа банков данных о детях, стоящих на профилактических учетах, посещающих творческие  объединения (кружки, секции) дополнительного образования.</w:t>
      </w:r>
    </w:p>
    <w:p w:rsidR="00D6747A" w:rsidRPr="00D6747A" w:rsidRDefault="000841EF"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r>
      <w:r w:rsidR="00D6747A" w:rsidRPr="00D6747A">
        <w:rPr>
          <w:rFonts w:ascii="Times New Roman" w:eastAsia="Times New Roman" w:hAnsi="Times New Roman" w:cs="Times New Roman"/>
          <w:b/>
          <w:sz w:val="28"/>
          <w:szCs w:val="28"/>
        </w:rPr>
        <w:t>Участие в организации летнего отдыха, досуга и занятости несовершеннолетних</w:t>
      </w:r>
      <w:r w:rsidR="00D6747A" w:rsidRPr="00D6747A">
        <w:rPr>
          <w:rFonts w:ascii="Times New Roman" w:eastAsia="Times New Roman" w:hAnsi="Times New Roman" w:cs="Times New Roman"/>
          <w:sz w:val="28"/>
          <w:szCs w:val="28"/>
        </w:rPr>
        <w:t xml:space="preserve"> через создание комплекса условий для эффективной организации отдыха, досуга, оздоровления, занятости детей и подростков на базе общеобразовательных организаций, образовательных организаций дополнительного образования и иных учреждений:</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формирование плана-прогноза по охвату детей, подлежащих  отдыху, оздоровлению и занятости в период оздоровительной кампании;</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обеспечение межведомственного подхода к организации отдыха, оздоровления и занятости детей, участие в смотре-конкурсе «Лучший лагерь дневного пребывания детей»;</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информирование населения о ходе оздоровительной кампании;</w:t>
      </w:r>
    </w:p>
    <w:p w:rsidR="00D6747A" w:rsidRPr="00D6747A" w:rsidRDefault="008C0B65" w:rsidP="00D6747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D6747A" w:rsidRPr="00D6747A">
        <w:rPr>
          <w:rFonts w:ascii="Times New Roman" w:eastAsia="Times New Roman" w:hAnsi="Times New Roman" w:cs="Times New Roman"/>
          <w:color w:val="000000"/>
          <w:sz w:val="28"/>
          <w:szCs w:val="28"/>
        </w:rPr>
        <w:t>развитие наиболее доступных форм организации отдыха, оздоровления и занятости детей и подростков;</w:t>
      </w:r>
    </w:p>
    <w:p w:rsidR="00D6747A" w:rsidRPr="00D6747A" w:rsidRDefault="008C0B65" w:rsidP="00D6747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организацию отдыха, оздоровления и занятости детей, находящихся в трудной жизненной ситуации (детей из малообеспеченных и многодетных семей, детей, оставшихся без попечения родителей, детей-инвалидов, несовершеннолетних, состоящих на учете в ПДН, детей из семей, родители которых ведут асоциальный образ жизни);</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обеспечение совместно с другими ведомствами занятости и отдыха подростков в возрасте 14-18 лет через временное трудоустройство, социальные проекты и т.д.;</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сохранение и укрепление физического здоровья детей, формирование физической активности и здорового образа жизни </w:t>
      </w:r>
      <w:proofErr w:type="gramStart"/>
      <w:r w:rsidR="00D6747A" w:rsidRPr="00D6747A">
        <w:rPr>
          <w:rFonts w:ascii="Times New Roman" w:eastAsia="Times New Roman" w:hAnsi="Times New Roman" w:cs="Times New Roman"/>
          <w:sz w:val="28"/>
          <w:szCs w:val="28"/>
        </w:rPr>
        <w:t>у</w:t>
      </w:r>
      <w:proofErr w:type="gramEnd"/>
      <w:r w:rsidR="00D6747A" w:rsidRPr="00D6747A">
        <w:rPr>
          <w:rFonts w:ascii="Times New Roman" w:eastAsia="Times New Roman" w:hAnsi="Times New Roman" w:cs="Times New Roman"/>
          <w:sz w:val="28"/>
          <w:szCs w:val="28"/>
        </w:rPr>
        <w:t xml:space="preserve"> обучающихся;.</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 целях совершенствования содержания и форм воспитательной работы с детьми в каникулярный период рекомендовано:</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использовать инновационные педагогические технологии в сфере каникулярного отдыха, создание дополнительных пространств самореализации личности на базе учреждений образования, культуры, спорта, досуга, площадок по месту жительства; включение детей в разнообразную, соответствующую их возрастным и индивидуальным особенностям деятельность;</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применять для реализации содержания воспитания в каникулярный период разнообразные воспитательные и социально-педагогические технологии, формы и методы работы: коллективное творчество, социальное проектирование, ролевые, </w:t>
      </w:r>
      <w:proofErr w:type="spellStart"/>
      <w:r w:rsidR="00D6747A" w:rsidRPr="00D6747A">
        <w:rPr>
          <w:rFonts w:ascii="Times New Roman" w:eastAsia="Times New Roman" w:hAnsi="Times New Roman" w:cs="Times New Roman"/>
          <w:sz w:val="28"/>
          <w:szCs w:val="28"/>
        </w:rPr>
        <w:t>деятельностные</w:t>
      </w:r>
      <w:proofErr w:type="spellEnd"/>
      <w:r w:rsidR="00D6747A" w:rsidRPr="00D6747A">
        <w:rPr>
          <w:rFonts w:ascii="Times New Roman" w:eastAsia="Times New Roman" w:hAnsi="Times New Roman" w:cs="Times New Roman"/>
          <w:sz w:val="28"/>
          <w:szCs w:val="28"/>
        </w:rPr>
        <w:t xml:space="preserve"> и развивающие игры, компьютерные технологии и т.д.;</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использовать возможности информационных и коммуникационных ресурсов, имеющихся в образовательных организациях, обеспечив доступ детей к использованию компьютерной техники, Интернета, программных продуктов, компьютерных игр для организации досуга, работы детских средств массовой информации, оформления музеев, компьютерных презентаций, реализации сетевых проектов и т.д.</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создавать условия для осуществления психолого-педагогического сопровождения процесса отдыха и оздоровления детей, используя возможности психологов, социальных педагогов.</w:t>
      </w:r>
    </w:p>
    <w:p w:rsidR="00D6747A" w:rsidRPr="00D6747A" w:rsidRDefault="000841EF" w:rsidP="00D6747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ab/>
      </w:r>
      <w:r w:rsidR="00D6747A" w:rsidRPr="00D6747A">
        <w:rPr>
          <w:rFonts w:ascii="Times New Roman" w:eastAsia="Times New Roman" w:hAnsi="Times New Roman" w:cs="Times New Roman"/>
          <w:b/>
          <w:sz w:val="28"/>
          <w:szCs w:val="28"/>
        </w:rPr>
        <w:t>Осуществление учета несовершеннолетних, не посещающих или систематически пропускающих по неуважительным причинам занятия в общеобразовательных организациях.</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 рамках этой деятельности отдел образования обеспечивает:</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изучение деятельности образовательных организаций;</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создание банка данных о детях, не посещающих школу и часто пропускающих учебные занятия без уважительной причины, содержащего информацию, как о самом несовершеннолетнем, так и о его родителях,  условиях проживания и мерах по его возвращению или устройству в образовательную организацию;</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проведение единовременного учета детей, не обучающихся в образовательных учреждениях по состоянию на 1 октября в соответствии с формой </w:t>
      </w:r>
      <w:r w:rsidR="00D6747A" w:rsidRPr="00D97F71">
        <w:rPr>
          <w:rFonts w:ascii="Times New Roman" w:eastAsia="Times New Roman" w:hAnsi="Times New Roman" w:cs="Times New Roman"/>
          <w:sz w:val="28"/>
          <w:szCs w:val="28"/>
        </w:rPr>
        <w:t>«№1-НД»</w:t>
      </w:r>
      <w:r w:rsidR="00D6747A" w:rsidRPr="00D6747A">
        <w:rPr>
          <w:rFonts w:ascii="Times New Roman" w:eastAsia="Times New Roman" w:hAnsi="Times New Roman" w:cs="Times New Roman"/>
          <w:sz w:val="28"/>
          <w:szCs w:val="28"/>
        </w:rPr>
        <w:t xml:space="preserve"> федерального государственного статистического наблюдения;</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анализ состояния работы образовательных организаций по решению проблем детей, не посещающих образовательную организацию на основе сведений о количестве этих детей;</w:t>
      </w:r>
    </w:p>
    <w:p w:rsidR="00D6747A" w:rsidRPr="00D6747A" w:rsidRDefault="008C0B65" w:rsidP="00D6747A">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ab/>
      </w:r>
      <w:r w:rsidR="00D6747A" w:rsidRPr="00D6747A">
        <w:rPr>
          <w:rFonts w:ascii="Times New Roman" w:eastAsia="Times New Roman" w:hAnsi="Times New Roman" w:cs="Times New Roman"/>
          <w:sz w:val="28"/>
          <w:szCs w:val="28"/>
          <w:lang w:eastAsia="en-US"/>
        </w:rPr>
        <w:t>использование различных форм</w:t>
      </w:r>
      <w:r w:rsidR="00D97F71">
        <w:rPr>
          <w:rFonts w:ascii="Times New Roman" w:eastAsia="Times New Roman" w:hAnsi="Times New Roman" w:cs="Times New Roman"/>
          <w:sz w:val="28"/>
          <w:szCs w:val="28"/>
          <w:lang w:eastAsia="en-US"/>
        </w:rPr>
        <w:t xml:space="preserve"> и методик</w:t>
      </w:r>
      <w:r w:rsidR="00D6747A" w:rsidRPr="00D6747A">
        <w:rPr>
          <w:rFonts w:ascii="Times New Roman" w:eastAsia="Times New Roman" w:hAnsi="Times New Roman" w:cs="Times New Roman"/>
          <w:sz w:val="28"/>
          <w:szCs w:val="28"/>
          <w:lang w:eastAsia="en-US"/>
        </w:rPr>
        <w:t xml:space="preserve"> по выявлению не</w:t>
      </w:r>
      <w:r w:rsidR="00D97F71">
        <w:rPr>
          <w:rFonts w:ascii="Times New Roman" w:eastAsia="Times New Roman" w:hAnsi="Times New Roman" w:cs="Times New Roman"/>
          <w:sz w:val="28"/>
          <w:szCs w:val="28"/>
          <w:lang w:eastAsia="en-US"/>
        </w:rPr>
        <w:t xml:space="preserve"> обучающихся несовершеннолетних.</w:t>
      </w:r>
    </w:p>
    <w:p w:rsidR="00D6747A" w:rsidRPr="00D6747A" w:rsidRDefault="000841EF" w:rsidP="00D6747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ab/>
      </w:r>
      <w:r w:rsidR="00D6747A" w:rsidRPr="00D6747A">
        <w:rPr>
          <w:rFonts w:ascii="Times New Roman" w:eastAsia="Times New Roman" w:hAnsi="Times New Roman" w:cs="Times New Roman"/>
          <w:b/>
          <w:sz w:val="28"/>
          <w:szCs w:val="28"/>
        </w:rPr>
        <w:t xml:space="preserve">Разработка и внедрение в практику работы образовательных организаций программ и методик, направленных на формирование законопослушного поведения несовершеннолетних.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Для этого необходимо обеспечить:</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изучение деятельности образовательных организаций по реализации образовательных программ в области «Обществознание», «Право»;</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организацию обучения педагогов образовательных организаций по освоению современных технологий правового обучения и воспитания – тренингов, деловых и ролевых игр, социального проектирования, компьютерного программирования, совместной продуктивной деятельности       и т. д;</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организацию участия обучающихся в реализации социально значимых проектов, конкурсов, акций районного и областного уровня, направленных на формирование гражданско-правового сознания  обучающихся;</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привлечение ведомств, общественных организаций, учреждений культуры, здравоохранения, родительской общественности для проведения совместных проектов по профилактике асоциального поведения несовершеннолетних;</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подготовку информационных, методических материалов, публикаций, отражающих опыт работы по профилактике асоциального поведения несовершеннолетних;</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разработку рекомендаций для образовательных организаций по использованиюобразовательных программ, учебной и методической литературы, поступающей в рамках целевых программ по профилактике асоциального поведения несовершеннолетних.</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u w:val="single"/>
        </w:rPr>
      </w:pP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u w:val="single"/>
        </w:rPr>
      </w:pPr>
      <w:r w:rsidRPr="00D6747A">
        <w:rPr>
          <w:rFonts w:ascii="Times New Roman" w:eastAsia="Times New Roman" w:hAnsi="Times New Roman" w:cs="Times New Roman"/>
          <w:sz w:val="28"/>
          <w:szCs w:val="28"/>
          <w:u w:val="single"/>
        </w:rPr>
        <w:t>В компетенции общеобразовательных организаций входит:</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ab/>
      </w:r>
    </w:p>
    <w:p w:rsidR="00D6747A" w:rsidRPr="00D6747A" w:rsidRDefault="00D6747A" w:rsidP="00D6747A">
      <w:pPr>
        <w:numPr>
          <w:ilvl w:val="0"/>
          <w:numId w:val="41"/>
        </w:numPr>
        <w:adjustRightInd w:val="0"/>
        <w:spacing w:after="0" w:line="240" w:lineRule="auto"/>
        <w:ind w:left="0" w:firstLine="709"/>
        <w:jc w:val="both"/>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 xml:space="preserve">Выявление несовершеннолетних, находящихся в социально опасном положении, также не посещающих или систематически пропускающих по неуважительным причинам занятия в образовательных учреждениях, принятие мер по их воспитанию и получению ими основного общего образования. </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b/>
          <w:sz w:val="28"/>
          <w:szCs w:val="28"/>
        </w:rPr>
      </w:pPr>
      <w:r w:rsidRPr="00D6747A">
        <w:rPr>
          <w:rFonts w:ascii="Times New Roman" w:eastAsia="Times New Roman" w:hAnsi="Times New Roman" w:cs="Times New Roman"/>
          <w:sz w:val="28"/>
          <w:szCs w:val="28"/>
        </w:rPr>
        <w:t>Работа в этом направлении предусматривает:</w:t>
      </w:r>
    </w:p>
    <w:p w:rsidR="00D6747A" w:rsidRPr="00D6747A" w:rsidRDefault="008C0B65" w:rsidP="00D6747A">
      <w:pPr>
        <w:tabs>
          <w:tab w:val="left" w:pos="600"/>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 разработку системы ежедневного учета детей, не пришедших на учебные занятия с выяснением причин отсутствия ребенка в школе и принятием оперативных мер по его возвращению;</w:t>
      </w:r>
    </w:p>
    <w:p w:rsidR="00D6747A" w:rsidRPr="00D6747A" w:rsidRDefault="008C0B65" w:rsidP="00D6747A">
      <w:pPr>
        <w:widowControl w:val="0"/>
        <w:tabs>
          <w:tab w:val="left" w:pos="600"/>
        </w:tabs>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ab/>
      </w:r>
      <w:r w:rsidR="00D6747A" w:rsidRPr="00D6747A">
        <w:rPr>
          <w:rFonts w:ascii="Times New Roman" w:eastAsia="Times New Roman" w:hAnsi="Times New Roman" w:cs="Times New Roman"/>
          <w:sz w:val="28"/>
          <w:szCs w:val="28"/>
          <w:lang w:eastAsia="en-US"/>
        </w:rPr>
        <w:t xml:space="preserve">направление информации о количестве несовершеннолетних, не посещающих или систематически пропускающих учебные занятия в отдел образования, опеки и попечительства администрации </w:t>
      </w:r>
      <w:r w:rsidR="00CD7416" w:rsidRPr="001C13BC">
        <w:rPr>
          <w:rFonts w:ascii="Times New Roman" w:eastAsia="Times New Roman" w:hAnsi="Times New Roman" w:cs="Times New Roman"/>
          <w:sz w:val="28"/>
          <w:szCs w:val="28"/>
          <w:lang w:eastAsia="en-US"/>
        </w:rPr>
        <w:t>Гайского городского округа</w:t>
      </w:r>
      <w:r w:rsidR="00D6747A" w:rsidRPr="00D6747A">
        <w:rPr>
          <w:rFonts w:ascii="Times New Roman" w:eastAsia="Times New Roman" w:hAnsi="Times New Roman" w:cs="Times New Roman"/>
          <w:sz w:val="28"/>
          <w:szCs w:val="28"/>
          <w:lang w:eastAsia="en-US"/>
        </w:rPr>
        <w:t xml:space="preserve">  на 1 число каждого месяца учебного года;</w:t>
      </w:r>
    </w:p>
    <w:p w:rsidR="00D6747A" w:rsidRPr="00D6747A" w:rsidRDefault="008C0B65" w:rsidP="00D6747A">
      <w:pPr>
        <w:tabs>
          <w:tab w:val="left" w:pos="6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совершенствование системы воспитания в образовательной организации на основе развития воспитательной системы, детского самоуправления, повышения воспитательного потенциала урока;</w:t>
      </w:r>
    </w:p>
    <w:p w:rsidR="00D6747A" w:rsidRPr="00D6747A" w:rsidRDefault="008C0B65" w:rsidP="00D6747A">
      <w:pPr>
        <w:tabs>
          <w:tab w:val="left" w:pos="6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обеспечение максимального охвата детей дополнительными общеобразовательными программами;</w:t>
      </w:r>
    </w:p>
    <w:p w:rsidR="00D6747A" w:rsidRPr="00D6747A" w:rsidRDefault="008C0B65" w:rsidP="00D6747A">
      <w:pPr>
        <w:tabs>
          <w:tab w:val="left" w:pos="6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разработку мер поддержки по каждому обучающемуся и его семье, </w:t>
      </w:r>
      <w:proofErr w:type="gramStart"/>
      <w:r w:rsidR="00D6747A" w:rsidRPr="00D6747A">
        <w:rPr>
          <w:rFonts w:ascii="Times New Roman" w:eastAsia="Times New Roman" w:hAnsi="Times New Roman" w:cs="Times New Roman"/>
          <w:sz w:val="28"/>
          <w:szCs w:val="28"/>
        </w:rPr>
        <w:t>находящимся</w:t>
      </w:r>
      <w:proofErr w:type="gramEnd"/>
      <w:r w:rsidR="00D6747A" w:rsidRPr="00D6747A">
        <w:rPr>
          <w:rFonts w:ascii="Times New Roman" w:eastAsia="Times New Roman" w:hAnsi="Times New Roman" w:cs="Times New Roman"/>
          <w:sz w:val="28"/>
          <w:szCs w:val="28"/>
        </w:rPr>
        <w:t xml:space="preserve"> в «группе риска»;</w:t>
      </w:r>
    </w:p>
    <w:p w:rsidR="00D6747A" w:rsidRPr="00D6747A" w:rsidRDefault="008C0B65" w:rsidP="00D6747A">
      <w:pPr>
        <w:tabs>
          <w:tab w:val="left" w:pos="6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организацию деятельности классных руководителей по профилактике асоциального поведения </w:t>
      </w:r>
      <w:proofErr w:type="gramStart"/>
      <w:r w:rsidR="00D6747A" w:rsidRPr="00D6747A">
        <w:rPr>
          <w:rFonts w:ascii="Times New Roman" w:eastAsia="Times New Roman" w:hAnsi="Times New Roman" w:cs="Times New Roman"/>
          <w:sz w:val="28"/>
          <w:szCs w:val="28"/>
        </w:rPr>
        <w:t>среди</w:t>
      </w:r>
      <w:proofErr w:type="gramEnd"/>
      <w:r w:rsidR="00D6747A" w:rsidRPr="00D6747A">
        <w:rPr>
          <w:rFonts w:ascii="Times New Roman" w:eastAsia="Times New Roman" w:hAnsi="Times New Roman" w:cs="Times New Roman"/>
          <w:sz w:val="28"/>
          <w:szCs w:val="28"/>
        </w:rPr>
        <w:t xml:space="preserve"> обучающихся;</w:t>
      </w:r>
    </w:p>
    <w:p w:rsidR="00D6747A" w:rsidRPr="00D6747A" w:rsidRDefault="008C0B65" w:rsidP="00D6747A">
      <w:pPr>
        <w:tabs>
          <w:tab w:val="left" w:pos="6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проведение мероприятий для родителей по профилактике семейного неблагополучия и предупреждению асоциального поведения обучающихся (в том числе «родительский всеобуч»).</w:t>
      </w:r>
    </w:p>
    <w:p w:rsidR="00D6747A" w:rsidRPr="00D6747A" w:rsidRDefault="000841EF" w:rsidP="00D6747A">
      <w:pPr>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r>
      <w:r w:rsidR="00D6747A" w:rsidRPr="00D6747A">
        <w:rPr>
          <w:rFonts w:ascii="Times New Roman" w:eastAsia="Times New Roman" w:hAnsi="Times New Roman" w:cs="Times New Roman"/>
          <w:b/>
          <w:sz w:val="28"/>
          <w:szCs w:val="28"/>
        </w:rPr>
        <w:t xml:space="preserve">Выявление семей, находящихся в социально опасном положении и оказание им помощи в обучении и воспитании детей. </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b/>
          <w:sz w:val="28"/>
          <w:szCs w:val="28"/>
        </w:rPr>
      </w:pPr>
      <w:r w:rsidRPr="00D6747A">
        <w:rPr>
          <w:rFonts w:ascii="Times New Roman" w:eastAsia="Times New Roman" w:hAnsi="Times New Roman" w:cs="Times New Roman"/>
          <w:sz w:val="28"/>
          <w:szCs w:val="28"/>
        </w:rPr>
        <w:t>Работа в этом направлении предусматривает:</w:t>
      </w:r>
    </w:p>
    <w:p w:rsidR="00D6747A" w:rsidRPr="00D6747A" w:rsidRDefault="008C0B65"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организацию работы по защите прав детей, посещение семей группы риска и семей, находящихся в социально опасном положении (составление актов обследования жилищных условий);</w:t>
      </w:r>
    </w:p>
    <w:p w:rsidR="00D6747A" w:rsidRPr="00D6747A" w:rsidRDefault="008C0B65"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организация работы социального педагога по работе с семьями, находящимися в социально опасном положении, выявление таких семей;</w:t>
      </w:r>
    </w:p>
    <w:p w:rsidR="00D6747A" w:rsidRPr="00D6747A" w:rsidRDefault="008C0B65"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организация рейдов родительского и социального патруля в микрорайоне образовательной организации;</w:t>
      </w:r>
    </w:p>
    <w:p w:rsidR="00D6747A" w:rsidRPr="00D6747A" w:rsidRDefault="008C0B65"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создание банка данных на неблагополучные семьи и семьи «группы риска»;</w:t>
      </w:r>
    </w:p>
    <w:p w:rsidR="00D6747A" w:rsidRPr="00D6747A" w:rsidRDefault="008C0B65"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создание банка данных в виде социальных паспортов на каждую семью, находящуюся в социально опасном положении;</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обеспечение индивидуального подхода к обучению детей из семей, находящихся в социально опасном положении (использование  интегрированных форм обучения, специальных педагогических технологий, занятий во внеурочное время).</w:t>
      </w:r>
    </w:p>
    <w:p w:rsidR="00D6747A" w:rsidRPr="00D6747A" w:rsidRDefault="000841EF" w:rsidP="00D6747A">
      <w:pPr>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ab/>
      </w:r>
      <w:r w:rsidR="00D6747A" w:rsidRPr="00D6747A">
        <w:rPr>
          <w:rFonts w:ascii="Times New Roman" w:eastAsia="Times New Roman" w:hAnsi="Times New Roman" w:cs="Times New Roman"/>
          <w:b/>
          <w:sz w:val="28"/>
          <w:szCs w:val="28"/>
        </w:rPr>
        <w:t xml:space="preserve">Обеспечение организации в образовательных организациях общедоступных спортивных секций, технических и иных кружков, клубов и привлечение к участию в них несовершеннолетних </w:t>
      </w:r>
      <w:r w:rsidR="00D6747A" w:rsidRPr="00D6747A">
        <w:rPr>
          <w:rFonts w:ascii="Times New Roman" w:eastAsia="Times New Roman" w:hAnsi="Times New Roman" w:cs="Times New Roman"/>
          <w:sz w:val="28"/>
          <w:szCs w:val="28"/>
        </w:rPr>
        <w:t>предусматривает:</w:t>
      </w:r>
    </w:p>
    <w:p w:rsidR="00D6747A" w:rsidRPr="00D6747A" w:rsidRDefault="008C0B65"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развитие системы дополнительного образования в общеобразовательной организации;</w:t>
      </w:r>
    </w:p>
    <w:p w:rsidR="00D6747A" w:rsidRPr="00D6747A" w:rsidRDefault="008C0B65" w:rsidP="00D6747A">
      <w:pPr>
        <w:tabs>
          <w:tab w:val="left" w:pos="300"/>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 разработка и реализация дополнительных общеобразовательных программ, привлечение к занятиям в кружках детей, требующих особого педагогического внимания;</w:t>
      </w:r>
    </w:p>
    <w:p w:rsidR="00D6747A" w:rsidRPr="00D6747A" w:rsidRDefault="008C0B65" w:rsidP="00D6747A">
      <w:pPr>
        <w:tabs>
          <w:tab w:val="left" w:pos="300"/>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 организация постоянного мониторинга посещаемости детьми «группы риска» кружков и секций дополнительного образования, факультативов;</w:t>
      </w:r>
    </w:p>
    <w:p w:rsidR="00D6747A" w:rsidRPr="00D6747A" w:rsidRDefault="008C0B65" w:rsidP="00D6747A">
      <w:pPr>
        <w:tabs>
          <w:tab w:val="left" w:pos="300"/>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 обеспечение полезной занятости несовершеннолетних, находящихся в трудной жизненной ситуации в каникулярное время. </w:t>
      </w:r>
    </w:p>
    <w:p w:rsidR="00D6747A" w:rsidRPr="00D6747A" w:rsidRDefault="000841EF" w:rsidP="00D6747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ab/>
      </w:r>
      <w:r w:rsidR="00D6747A" w:rsidRPr="00D6747A">
        <w:rPr>
          <w:rFonts w:ascii="Times New Roman" w:eastAsia="Times New Roman" w:hAnsi="Times New Roman" w:cs="Times New Roman"/>
          <w:b/>
          <w:sz w:val="28"/>
          <w:szCs w:val="28"/>
        </w:rPr>
        <w:t>Создание психолого-педагогических консилиумов в образовательных организациях д</w:t>
      </w:r>
      <w:r w:rsidR="00D6747A" w:rsidRPr="00D6747A">
        <w:rPr>
          <w:rFonts w:ascii="Times New Roman" w:eastAsia="Times New Roman" w:hAnsi="Times New Roman" w:cs="Times New Roman"/>
          <w:b/>
          <w:color w:val="000000"/>
          <w:sz w:val="28"/>
          <w:szCs w:val="28"/>
        </w:rPr>
        <w:t>ля постановки педагогического диагноза и выработки коллективного решения о мерах педагогического воздействия на учащегося с отклоняющимся поведением.</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 этом направлении осуществляется:</w:t>
      </w:r>
    </w:p>
    <w:p w:rsidR="00D6747A" w:rsidRPr="00D6747A" w:rsidRDefault="008C0B65" w:rsidP="00D6747A">
      <w:pPr>
        <w:tabs>
          <w:tab w:val="left" w:pos="3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определение места и характера воспитания и обучения детей и подростков</w:t>
      </w:r>
      <w:r w:rsidR="00D6747A" w:rsidRPr="00D6747A">
        <w:rPr>
          <w:rFonts w:ascii="Times New Roman" w:eastAsia="Times New Roman" w:hAnsi="Times New Roman" w:cs="Times New Roman"/>
          <w:color w:val="000000"/>
          <w:sz w:val="28"/>
          <w:szCs w:val="28"/>
        </w:rPr>
        <w:t>с отклоняющимся поведением</w:t>
      </w:r>
      <w:r w:rsidR="00D6747A" w:rsidRPr="00D6747A">
        <w:rPr>
          <w:rFonts w:ascii="Times New Roman" w:eastAsia="Times New Roman" w:hAnsi="Times New Roman" w:cs="Times New Roman"/>
          <w:sz w:val="28"/>
          <w:szCs w:val="28"/>
        </w:rPr>
        <w:t>;</w:t>
      </w:r>
    </w:p>
    <w:p w:rsidR="00D6747A" w:rsidRPr="00D6747A" w:rsidRDefault="008C0B65" w:rsidP="00D6747A">
      <w:pPr>
        <w:tabs>
          <w:tab w:val="left" w:pos="3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подбор, проектирование условий обучения и воспитания, подходящим индивидуальным особенностям ребенка;</w:t>
      </w:r>
    </w:p>
    <w:p w:rsidR="00D6747A" w:rsidRPr="00D6747A" w:rsidRDefault="008C0B65" w:rsidP="00D6747A">
      <w:pPr>
        <w:tabs>
          <w:tab w:val="left" w:pos="3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предложение наиболее эффективных методов коррекционной работы с детьми;</w:t>
      </w:r>
    </w:p>
    <w:p w:rsidR="00D6747A" w:rsidRPr="00D6747A" w:rsidRDefault="008C0B65" w:rsidP="00D6747A">
      <w:pPr>
        <w:tabs>
          <w:tab w:val="left" w:pos="3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формирование банка данных о детях и подростках с отклонениями в развитии;</w:t>
      </w:r>
    </w:p>
    <w:p w:rsidR="00D6747A" w:rsidRPr="00D6747A" w:rsidRDefault="008C0B65" w:rsidP="00D6747A">
      <w:pPr>
        <w:tabs>
          <w:tab w:val="left" w:pos="3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консультирование родителей (законных представителей), представляющих интересы ребенка в общеобразовательных организациях;</w:t>
      </w:r>
    </w:p>
    <w:p w:rsidR="00D6747A" w:rsidRPr="00D6747A" w:rsidRDefault="008C0B65" w:rsidP="00D6747A">
      <w:pPr>
        <w:tabs>
          <w:tab w:val="left" w:pos="3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участие в просветительской деятельности, направленной на повышение психолого-психологических знаний населения.</w:t>
      </w:r>
    </w:p>
    <w:p w:rsidR="00D6747A" w:rsidRPr="00D6747A" w:rsidRDefault="000841EF" w:rsidP="00D6747A">
      <w:pPr>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r>
        <w:rPr>
          <w:rFonts w:ascii="Times New Roman" w:eastAsia="Times New Roman" w:hAnsi="Times New Roman" w:cs="Times New Roman"/>
          <w:b/>
          <w:sz w:val="28"/>
          <w:szCs w:val="28"/>
        </w:rPr>
        <w:tab/>
      </w:r>
      <w:bookmarkStart w:id="2" w:name="_GoBack"/>
      <w:bookmarkEnd w:id="2"/>
      <w:r w:rsidR="00D6747A" w:rsidRPr="00D6747A">
        <w:rPr>
          <w:rFonts w:ascii="Times New Roman" w:eastAsia="Times New Roman" w:hAnsi="Times New Roman" w:cs="Times New Roman"/>
          <w:b/>
          <w:sz w:val="28"/>
          <w:szCs w:val="28"/>
        </w:rPr>
        <w:t xml:space="preserve">Осуществление мер по реализации программ и методик, направленных на формирование законопослушного поведения несовершеннолетних </w:t>
      </w:r>
      <w:proofErr w:type="gramStart"/>
      <w:r w:rsidR="00D6747A" w:rsidRPr="00D6747A">
        <w:rPr>
          <w:rFonts w:ascii="Times New Roman" w:eastAsia="Times New Roman" w:hAnsi="Times New Roman" w:cs="Times New Roman"/>
          <w:sz w:val="28"/>
          <w:szCs w:val="28"/>
        </w:rPr>
        <w:t>через</w:t>
      </w:r>
      <w:proofErr w:type="gramEnd"/>
      <w:r w:rsidR="00D6747A" w:rsidRPr="00D6747A">
        <w:rPr>
          <w:rFonts w:ascii="Times New Roman" w:eastAsia="Times New Roman" w:hAnsi="Times New Roman" w:cs="Times New Roman"/>
          <w:sz w:val="28"/>
          <w:szCs w:val="28"/>
        </w:rPr>
        <w:t>:</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организацию в рамках воспитательно-профилактической работы мероприятий по формированию  правовой культуры, гражданской и уголовной ответственности у учащихся (проведение акций, коллективных творческих дел, нестандартных учебных занятий и т.д.);</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использование педагогами образовательных организаций современных технологий правового обучения и воспитания – тренингов, деловых и ролевых игр, социального проектирования, компьютерного программирования, совместной продуктивной деятельности и т. д;</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организацию участия обучающихся в реализации социально значимых проектов, конкурсов, акций районного и областного уровня, направленных на формирование гражданско-правового сознания  обучающихся;</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привлечение ведомств, общественных организаций, учреждений культуры, здравоохранения, родительской общественности для проведения совместных проектов по профилактике асоциального поведения несовершеннолетних;</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использование информационных материалов, публикаций, плакатов, художественной литературы для организации выставок, проведения классных часов, внеклассных мероприятий по предметам, мероприятий по правовой культуре и др. по профилактике асоциального поведения несовершеннолетних;</w:t>
      </w:r>
    </w:p>
    <w:p w:rsidR="00D6747A" w:rsidRPr="00D6747A" w:rsidRDefault="008C0B65" w:rsidP="00D6747A">
      <w:pPr>
        <w:tabs>
          <w:tab w:val="left" w:pos="300"/>
          <w:tab w:val="left" w:pos="600"/>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 проведение опросов, анкетирования учащихся и родителей по основам правовых знаний, законопослушного поведения,  уровню правовой культуры;</w:t>
      </w:r>
    </w:p>
    <w:p w:rsidR="00D6747A" w:rsidRPr="00D6747A" w:rsidRDefault="008C0B65" w:rsidP="00D6747A">
      <w:pPr>
        <w:tabs>
          <w:tab w:val="left" w:pos="300"/>
          <w:tab w:val="left" w:pos="600"/>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размещение специальных информационных стендов, посвященных аспектам гражданско-правовой культуры и поведения обучающихся.</w:t>
      </w:r>
    </w:p>
    <w:p w:rsidR="00D6747A" w:rsidRPr="00D6747A" w:rsidRDefault="00D6747A" w:rsidP="00D6747A">
      <w:pPr>
        <w:tabs>
          <w:tab w:val="left" w:pos="300"/>
          <w:tab w:val="left" w:pos="600"/>
        </w:tabs>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В рамках профилактики наркомании осуществляется взаимодействие всех заинтересованных служб: заместителей директоров по воспитательной работе, психологов, социальных педагогов, старших вожатых, классных руководителей. </w:t>
      </w:r>
    </w:p>
    <w:p w:rsidR="00D6747A" w:rsidRPr="00D6747A" w:rsidRDefault="00D6747A" w:rsidP="00D6747A">
      <w:pPr>
        <w:tabs>
          <w:tab w:val="left" w:pos="300"/>
          <w:tab w:val="left" w:pos="600"/>
        </w:tabs>
        <w:spacing w:after="0" w:line="240" w:lineRule="auto"/>
        <w:ind w:firstLine="709"/>
        <w:jc w:val="both"/>
        <w:rPr>
          <w:rFonts w:ascii="Times New Roman" w:eastAsia="Times New Roman" w:hAnsi="Times New Roman" w:cs="Times New Roman"/>
          <w:color w:val="000000"/>
          <w:sz w:val="28"/>
          <w:szCs w:val="28"/>
        </w:rPr>
      </w:pPr>
      <w:r w:rsidRPr="00D6747A">
        <w:rPr>
          <w:rFonts w:ascii="Times New Roman" w:eastAsia="Times New Roman" w:hAnsi="Times New Roman" w:cs="Times New Roman"/>
          <w:color w:val="000000"/>
          <w:sz w:val="28"/>
          <w:szCs w:val="28"/>
        </w:rPr>
        <w:t xml:space="preserve">Профилактическая работа образовательной организации включает в себя следующие виды деятельности: </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D6747A" w:rsidRPr="00D6747A">
        <w:rPr>
          <w:rFonts w:ascii="Times New Roman" w:eastAsia="Times New Roman" w:hAnsi="Times New Roman" w:cs="Times New Roman"/>
          <w:color w:val="000000"/>
          <w:sz w:val="28"/>
          <w:szCs w:val="28"/>
        </w:rPr>
        <w:t>обмен опытом, рассмотрение новых методик и технологий в работе по профилактике наркомании;</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D6747A" w:rsidRPr="00D6747A">
        <w:rPr>
          <w:rFonts w:ascii="Times New Roman" w:eastAsia="Times New Roman" w:hAnsi="Times New Roman" w:cs="Times New Roman"/>
          <w:color w:val="000000"/>
          <w:sz w:val="28"/>
          <w:szCs w:val="28"/>
        </w:rPr>
        <w:t>распространение информации о причинах, формах и последствиях злоупотреблении наркотических средств;</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D6747A" w:rsidRPr="00D6747A">
        <w:rPr>
          <w:rFonts w:ascii="Times New Roman" w:eastAsia="Times New Roman" w:hAnsi="Times New Roman" w:cs="Times New Roman"/>
          <w:color w:val="000000"/>
          <w:sz w:val="28"/>
          <w:szCs w:val="28"/>
        </w:rPr>
        <w:t>формирование у подростков навыка анализа и критической оценки информации, получаемой о наркотиках, и умения принимать правильные решения.</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Cs/>
          <w:color w:val="000000"/>
          <w:sz w:val="28"/>
        </w:rPr>
        <w:lastRenderedPageBreak/>
        <w:t>-</w:t>
      </w:r>
      <w:r>
        <w:rPr>
          <w:rFonts w:ascii="Times New Roman" w:eastAsia="Times New Roman" w:hAnsi="Times New Roman" w:cs="Times New Roman"/>
          <w:bCs/>
          <w:color w:val="000000"/>
          <w:sz w:val="28"/>
        </w:rPr>
        <w:tab/>
      </w:r>
      <w:r w:rsidR="00D6747A" w:rsidRPr="00D6747A">
        <w:rPr>
          <w:rFonts w:ascii="Times New Roman" w:eastAsia="Times New Roman" w:hAnsi="Times New Roman" w:cs="Times New Roman"/>
          <w:bCs/>
          <w:sz w:val="28"/>
        </w:rPr>
        <w:t>организация внеурочной занятости подростков,  привлечение к занятиям</w:t>
      </w:r>
      <w:r w:rsidR="00D6747A" w:rsidRPr="00D6747A">
        <w:rPr>
          <w:rFonts w:ascii="Times New Roman" w:eastAsia="Times New Roman" w:hAnsi="Times New Roman" w:cs="Times New Roman"/>
          <w:bCs/>
          <w:color w:val="000000"/>
          <w:sz w:val="28"/>
        </w:rPr>
        <w:t xml:space="preserve"> в спортивных секциях, организациях дополнительного образования, детских общественных  объединениях.</w:t>
      </w:r>
    </w:p>
    <w:p w:rsidR="00D6747A" w:rsidRPr="00D6747A" w:rsidRDefault="00D6747A" w:rsidP="00D6747A">
      <w:pPr>
        <w:tabs>
          <w:tab w:val="left" w:pos="300"/>
          <w:tab w:val="left" w:pos="600"/>
        </w:tabs>
        <w:spacing w:after="0" w:line="240" w:lineRule="auto"/>
        <w:ind w:firstLine="709"/>
        <w:jc w:val="both"/>
        <w:rPr>
          <w:rFonts w:ascii="Times New Roman" w:eastAsia="Times New Roman" w:hAnsi="Times New Roman" w:cs="Times New Roman"/>
          <w:color w:val="000000"/>
          <w:sz w:val="28"/>
          <w:szCs w:val="28"/>
        </w:rPr>
      </w:pPr>
      <w:r w:rsidRPr="00D6747A">
        <w:rPr>
          <w:rFonts w:ascii="Times New Roman" w:eastAsia="Times New Roman" w:hAnsi="Times New Roman" w:cs="Times New Roman"/>
          <w:color w:val="000000"/>
          <w:sz w:val="28"/>
          <w:szCs w:val="28"/>
        </w:rPr>
        <w:tab/>
        <w:t>Организаторами воспитательной работы в образовательных организациях используются современные  технологии:</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D6747A" w:rsidRPr="00D6747A">
        <w:rPr>
          <w:rFonts w:ascii="Times New Roman" w:eastAsia="Times New Roman" w:hAnsi="Times New Roman" w:cs="Times New Roman"/>
          <w:color w:val="000000"/>
          <w:sz w:val="28"/>
          <w:szCs w:val="28"/>
        </w:rPr>
        <w:t>физкультурно-оздоровительные технологии (спортивные соревновании, экскурсии, походы);</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D6747A" w:rsidRPr="00D6747A">
        <w:rPr>
          <w:rFonts w:ascii="Times New Roman" w:eastAsia="Times New Roman" w:hAnsi="Times New Roman" w:cs="Times New Roman"/>
          <w:color w:val="000000"/>
          <w:sz w:val="28"/>
          <w:szCs w:val="28"/>
        </w:rPr>
        <w:t>интерактивные технологии (круглые столы, семинары, диспуты, совещания);</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D6747A" w:rsidRPr="00D6747A">
        <w:rPr>
          <w:rFonts w:ascii="Times New Roman" w:eastAsia="Times New Roman" w:hAnsi="Times New Roman" w:cs="Times New Roman"/>
          <w:color w:val="000000"/>
          <w:sz w:val="28"/>
          <w:szCs w:val="28"/>
        </w:rPr>
        <w:t>информационные технологии (стенды, публикации в средствах массовой информации, наружная реклама,  буклеты);</w:t>
      </w:r>
    </w:p>
    <w:p w:rsidR="00D6747A" w:rsidRPr="00D6747A" w:rsidRDefault="00D6747A" w:rsidP="00D6747A">
      <w:pPr>
        <w:tabs>
          <w:tab w:val="left" w:pos="300"/>
          <w:tab w:val="left" w:pos="600"/>
        </w:tabs>
        <w:spacing w:after="0" w:line="240" w:lineRule="auto"/>
        <w:ind w:firstLine="709"/>
        <w:jc w:val="both"/>
        <w:rPr>
          <w:rFonts w:ascii="Times New Roman" w:eastAsia="Times New Roman" w:hAnsi="Times New Roman" w:cs="Times New Roman"/>
          <w:color w:val="000000"/>
          <w:sz w:val="28"/>
          <w:szCs w:val="28"/>
        </w:rPr>
      </w:pPr>
      <w:r w:rsidRPr="00D6747A">
        <w:rPr>
          <w:rFonts w:ascii="Times New Roman" w:eastAsia="Times New Roman" w:hAnsi="Times New Roman" w:cs="Times New Roman"/>
          <w:color w:val="000000"/>
          <w:sz w:val="28"/>
          <w:szCs w:val="28"/>
        </w:rPr>
        <w:t>Технологии по профилактике наркомании предлагают следующие методики:</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D6747A" w:rsidRPr="00D6747A">
        <w:rPr>
          <w:rFonts w:ascii="Times New Roman" w:eastAsia="Times New Roman" w:hAnsi="Times New Roman" w:cs="Times New Roman"/>
          <w:color w:val="000000"/>
          <w:sz w:val="28"/>
          <w:szCs w:val="28"/>
        </w:rPr>
        <w:t>методика цветовых метафор И.Л. Соломина;</w:t>
      </w:r>
    </w:p>
    <w:p w:rsidR="00D6747A" w:rsidRPr="00D6747A" w:rsidRDefault="008C0B65" w:rsidP="00D6747A">
      <w:pPr>
        <w:tabs>
          <w:tab w:val="left" w:pos="-100"/>
        </w:tabs>
        <w:spacing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D6747A" w:rsidRPr="00D6747A">
        <w:rPr>
          <w:rFonts w:ascii="Times New Roman" w:eastAsia="Times New Roman" w:hAnsi="Times New Roman" w:cs="Times New Roman"/>
          <w:color w:val="000000"/>
          <w:sz w:val="28"/>
          <w:szCs w:val="28"/>
        </w:rPr>
        <w:t xml:space="preserve">методика </w:t>
      </w:r>
      <w:r w:rsidR="00D6747A" w:rsidRPr="00D6747A">
        <w:rPr>
          <w:rFonts w:ascii="Times New Roman" w:eastAsia="Times New Roman" w:hAnsi="Times New Roman" w:cs="Times New Roman"/>
          <w:sz w:val="28"/>
          <w:szCs w:val="28"/>
          <w:shd w:val="clear" w:color="auto" w:fill="FFFFFF"/>
        </w:rPr>
        <w:t>определение склонности к отклоняющемуся поведению А.Н. </w:t>
      </w:r>
      <w:r w:rsidR="00D6747A" w:rsidRPr="00D6747A">
        <w:rPr>
          <w:rFonts w:ascii="Times New Roman" w:eastAsia="Times New Roman" w:hAnsi="Times New Roman" w:cs="Times New Roman"/>
          <w:bCs/>
          <w:sz w:val="28"/>
          <w:szCs w:val="28"/>
          <w:shd w:val="clear" w:color="auto" w:fill="FFFFFF"/>
        </w:rPr>
        <w:t>Орел;</w:t>
      </w:r>
    </w:p>
    <w:p w:rsidR="00D6747A" w:rsidRPr="00D6747A" w:rsidRDefault="006309FE" w:rsidP="00D6747A">
      <w:pPr>
        <w:tabs>
          <w:tab w:val="left" w:pos="-100"/>
        </w:tabs>
        <w:spacing w:after="0" w:line="240" w:lineRule="auto"/>
        <w:ind w:firstLine="709"/>
        <w:contextualSpacing/>
        <w:jc w:val="both"/>
        <w:rPr>
          <w:rFonts w:ascii="Times New Roman" w:eastAsia="Times New Roman" w:hAnsi="Times New Roman" w:cs="Times New Roman"/>
          <w:sz w:val="28"/>
          <w:szCs w:val="28"/>
          <w:lang w:eastAsia="ko-KR"/>
        </w:rPr>
      </w:pPr>
      <w:r>
        <w:rPr>
          <w:rFonts w:ascii="Times New Roman" w:eastAsia="Times New Roman" w:hAnsi="Times New Roman" w:cs="Times New Roman"/>
          <w:bCs/>
          <w:sz w:val="28"/>
          <w:szCs w:val="28"/>
          <w:shd w:val="clear" w:color="auto" w:fill="FFFFFF"/>
          <w:lang w:eastAsia="en-US"/>
        </w:rPr>
        <w:t>-</w:t>
      </w:r>
      <w:r w:rsidR="008C0B65">
        <w:rPr>
          <w:rFonts w:ascii="Times New Roman" w:eastAsia="Times New Roman" w:hAnsi="Times New Roman" w:cs="Times New Roman"/>
          <w:bCs/>
          <w:sz w:val="28"/>
          <w:szCs w:val="28"/>
          <w:shd w:val="clear" w:color="auto" w:fill="FFFFFF"/>
          <w:lang w:eastAsia="en-US"/>
        </w:rPr>
        <w:tab/>
      </w:r>
      <w:r w:rsidR="00D6747A" w:rsidRPr="00D6747A">
        <w:rPr>
          <w:rFonts w:ascii="Times New Roman" w:eastAsia="Times New Roman" w:hAnsi="Times New Roman" w:cs="Times New Roman"/>
          <w:bCs/>
          <w:sz w:val="28"/>
          <w:szCs w:val="28"/>
          <w:shd w:val="clear" w:color="auto" w:fill="FFFFFF"/>
          <w:lang w:eastAsia="en-US"/>
        </w:rPr>
        <w:t xml:space="preserve">методика </w:t>
      </w:r>
      <w:r w:rsidR="00D6747A" w:rsidRPr="00D6747A">
        <w:rPr>
          <w:rFonts w:ascii="Times New Roman" w:eastAsia="Times New Roman" w:hAnsi="Times New Roman" w:cs="Times New Roman"/>
          <w:sz w:val="28"/>
          <w:szCs w:val="28"/>
          <w:lang w:eastAsia="en-US"/>
        </w:rPr>
        <w:t>опросник «Группа риска наркозависимости» (Хасан Б.И.)</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7F26E7">
        <w:rPr>
          <w:rFonts w:ascii="Times New Roman" w:eastAsia="Times New Roman" w:hAnsi="Times New Roman" w:cs="Times New Roman"/>
          <w:sz w:val="28"/>
          <w:szCs w:val="28"/>
        </w:rPr>
        <w:t xml:space="preserve">методика </w:t>
      </w:r>
      <w:r w:rsidR="00D6747A" w:rsidRPr="00D6747A">
        <w:rPr>
          <w:rFonts w:ascii="Times New Roman" w:eastAsia="Times New Roman" w:hAnsi="Times New Roman" w:cs="Times New Roman"/>
          <w:sz w:val="28"/>
          <w:szCs w:val="28"/>
        </w:rPr>
        <w:t>«Родитель-ребенок»;</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методика «Неоконченных предложений»;</w:t>
      </w:r>
    </w:p>
    <w:p w:rsidR="00D6747A" w:rsidRPr="00D6747A" w:rsidRDefault="008C0B65" w:rsidP="00D6747A">
      <w:pPr>
        <w:tabs>
          <w:tab w:val="left" w:pos="300"/>
          <w:tab w:val="left" w:pos="6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методика диагностики творческой активности;</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методика «Дом - дерево–человек»;</w:t>
      </w:r>
    </w:p>
    <w:p w:rsidR="00D6747A" w:rsidRPr="00D6747A" w:rsidRDefault="008C0B65"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методика «Сфера интересов» и многие другие современные методики, позволяющие определить сферы интересов подростка, на ранней стадии выявить склонности к </w:t>
      </w:r>
      <w:proofErr w:type="spellStart"/>
      <w:r w:rsidR="00D6747A" w:rsidRPr="00D6747A">
        <w:rPr>
          <w:rFonts w:ascii="Times New Roman" w:eastAsia="Times New Roman" w:hAnsi="Times New Roman" w:cs="Times New Roman"/>
          <w:sz w:val="28"/>
          <w:szCs w:val="28"/>
        </w:rPr>
        <w:t>девиантному</w:t>
      </w:r>
      <w:proofErr w:type="spellEnd"/>
      <w:r w:rsidR="00D6747A" w:rsidRPr="00D6747A">
        <w:rPr>
          <w:rFonts w:ascii="Times New Roman" w:eastAsia="Times New Roman" w:hAnsi="Times New Roman" w:cs="Times New Roman"/>
          <w:sz w:val="28"/>
          <w:szCs w:val="28"/>
        </w:rPr>
        <w:t xml:space="preserve"> поведению склонности к употреблению наркотических веществ.</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Профилактические игровые методики:</w:t>
      </w:r>
    </w:p>
    <w:p w:rsidR="00D6747A" w:rsidRPr="00D6747A" w:rsidRDefault="006309FE"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игры « Конструктор», «Корзинка», «Телефон»;</w:t>
      </w:r>
    </w:p>
    <w:p w:rsidR="00D6747A" w:rsidRPr="00D6747A" w:rsidRDefault="006309FE"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тренинг-игра «Возвращение уверенности в себе после пережитых бытовых неудач»</w:t>
      </w:r>
    </w:p>
    <w:p w:rsidR="00D6747A" w:rsidRPr="00D6747A" w:rsidRDefault="00D6747A" w:rsidP="00D6747A">
      <w:pPr>
        <w:spacing w:after="0" w:line="240" w:lineRule="auto"/>
        <w:ind w:firstLine="709"/>
        <w:jc w:val="both"/>
        <w:rPr>
          <w:rFonts w:ascii="Times New Roman" w:eastAsia="Times New Roman" w:hAnsi="Times New Roman" w:cs="Times New Roman"/>
          <w:b/>
          <w:bCs/>
          <w:sz w:val="28"/>
          <w:szCs w:val="28"/>
        </w:rPr>
      </w:pPr>
    </w:p>
    <w:p w:rsidR="00D6747A" w:rsidRPr="00D6747A" w:rsidRDefault="00D6747A" w:rsidP="009B17A6">
      <w:pPr>
        <w:adjustRightInd w:val="0"/>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Номенклатура дел</w:t>
      </w:r>
    </w:p>
    <w:p w:rsidR="00D6747A" w:rsidRPr="00D6747A" w:rsidRDefault="00D6747A" w:rsidP="009B17A6">
      <w:pPr>
        <w:adjustRightInd w:val="0"/>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по профилактике асоциального поведения несовершеннолетних</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rPr>
      </w:pP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Все документы по профилактике асоциального поведения должны быть систематизированы, распределены по отдельным блокам и размещены в специальных папках.</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 общеобразовательной организации документально-информационная база, регламентирующая организацию и осуществление работы по профилактики асоциального поведения несовершеннолетних, может включать:</w:t>
      </w:r>
    </w:p>
    <w:p w:rsidR="00D6747A" w:rsidRPr="00D6747A" w:rsidRDefault="00D6747A" w:rsidP="00D6747A">
      <w:pPr>
        <w:numPr>
          <w:ilvl w:val="0"/>
          <w:numId w:val="25"/>
        </w:numPr>
        <w:spacing w:after="0" w:line="240" w:lineRule="auto"/>
        <w:ind w:left="0" w:firstLine="709"/>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Нормативно-правовые документы, регламентирующие деятельность по профилактике безнадзорности и правонарушений (см. раздел «Нормативно-правовые основы организации работы по профилактики асоциального поведения несовершеннолетних)</w:t>
      </w:r>
    </w:p>
    <w:p w:rsidR="00D6747A" w:rsidRPr="00D6747A" w:rsidRDefault="00D6747A" w:rsidP="00D6747A">
      <w:pPr>
        <w:numPr>
          <w:ilvl w:val="0"/>
          <w:numId w:val="25"/>
        </w:numPr>
        <w:spacing w:after="0" w:line="240" w:lineRule="auto"/>
        <w:ind w:left="0" w:firstLine="709"/>
        <w:jc w:val="both"/>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lastRenderedPageBreak/>
        <w:t>Документы, регламентирующие деятельность образовательной организации и отражающие вопросы профилактики асоциального поведения несовершеннолетних (устав и другие правоустанавливающие документы, локальные акты, в том числе положение о школьном совете профилактики).</w:t>
      </w:r>
    </w:p>
    <w:p w:rsidR="00D6747A" w:rsidRPr="00D6747A" w:rsidRDefault="00D6747A" w:rsidP="00D6747A">
      <w:pPr>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Документы по реализации целевых программ (муниципальных и школьных), направленных на решение проблем профилактики асоциального поведения несовершеннолетних (тексты программ, приказы, планы их реализации, информация об их исполнении).</w:t>
      </w:r>
    </w:p>
    <w:p w:rsidR="00D6747A" w:rsidRPr="00D6747A" w:rsidRDefault="00D6747A" w:rsidP="00D6747A">
      <w:pPr>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Организационная структура (схема) системы профилактики асоциального поведения несовершеннолетних в образовательной организации (компоненты системы, взаимосвязи внутренние и внешние, должностные инструкции, приказы, положения).</w:t>
      </w:r>
    </w:p>
    <w:p w:rsidR="00D6747A" w:rsidRPr="00D6747A" w:rsidRDefault="00D6747A" w:rsidP="00D6747A">
      <w:pPr>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Информационно-аналитические материалы по профилактике асоциального поведения несовершеннолетних (информации, справки, отчеты школы, доклады, выступления).</w:t>
      </w:r>
    </w:p>
    <w:p w:rsidR="00D6747A" w:rsidRPr="00D6747A" w:rsidRDefault="00D6747A" w:rsidP="00D6747A">
      <w:pPr>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D6747A">
        <w:rPr>
          <w:rFonts w:ascii="Times New Roman" w:eastAsia="Times New Roman" w:hAnsi="Times New Roman" w:cs="Times New Roman"/>
          <w:sz w:val="28"/>
          <w:szCs w:val="28"/>
        </w:rPr>
        <w:t>Статистическая информация по профилактике асоциального поведения несовершеннолетних (общее количество обучающихся в школе, охват детей дополнительным образованием, информация ОВД о преступлениях и правонарушениях несовершеннолетних, в том числе обучающихся школы, информация отдела образования, учреждений здравоохранения, социальной защиты о детях и семьях, находящихся в социально опасном положении, банки данных:</w:t>
      </w:r>
      <w:proofErr w:type="gramEnd"/>
    </w:p>
    <w:p w:rsidR="00D6747A" w:rsidRPr="00D6747A" w:rsidRDefault="006309FE"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несовершеннолетних, состоящих на учете в КДН и ЗП, ПДН ОВД</w:t>
      </w:r>
    </w:p>
    <w:p w:rsidR="00D6747A" w:rsidRPr="00D6747A" w:rsidRDefault="006309FE"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не </w:t>
      </w:r>
      <w:proofErr w:type="gramStart"/>
      <w:r w:rsidR="00D6747A" w:rsidRPr="00D6747A">
        <w:rPr>
          <w:rFonts w:ascii="Times New Roman" w:eastAsia="Times New Roman" w:hAnsi="Times New Roman" w:cs="Times New Roman"/>
          <w:sz w:val="28"/>
          <w:szCs w:val="28"/>
        </w:rPr>
        <w:t>обучающихся</w:t>
      </w:r>
      <w:proofErr w:type="gramEnd"/>
      <w:r w:rsidR="00D6747A" w:rsidRPr="00D6747A">
        <w:rPr>
          <w:rFonts w:ascii="Times New Roman" w:eastAsia="Times New Roman" w:hAnsi="Times New Roman" w:cs="Times New Roman"/>
          <w:sz w:val="28"/>
          <w:szCs w:val="28"/>
        </w:rPr>
        <w:t xml:space="preserve"> и систематически пропускающих учебные занятия по неуважительным причинам</w:t>
      </w:r>
    </w:p>
    <w:p w:rsidR="00D6747A" w:rsidRPr="00D6747A" w:rsidRDefault="006309FE"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roofErr w:type="gramStart"/>
      <w:r w:rsidR="00D6747A" w:rsidRPr="00D6747A">
        <w:rPr>
          <w:rFonts w:ascii="Times New Roman" w:eastAsia="Times New Roman" w:hAnsi="Times New Roman" w:cs="Times New Roman"/>
          <w:sz w:val="28"/>
          <w:szCs w:val="28"/>
        </w:rPr>
        <w:t>обучающихся</w:t>
      </w:r>
      <w:proofErr w:type="gramEnd"/>
      <w:r w:rsidR="00D6747A" w:rsidRPr="00D6747A">
        <w:rPr>
          <w:rFonts w:ascii="Times New Roman" w:eastAsia="Times New Roman" w:hAnsi="Times New Roman" w:cs="Times New Roman"/>
          <w:sz w:val="28"/>
          <w:szCs w:val="28"/>
        </w:rPr>
        <w:t xml:space="preserve">, находящихся на внутришкольном учете </w:t>
      </w:r>
    </w:p>
    <w:p w:rsidR="00D6747A" w:rsidRPr="00D6747A" w:rsidRDefault="006309FE"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многодетных семей</w:t>
      </w:r>
    </w:p>
    <w:p w:rsidR="00D6747A" w:rsidRPr="00D6747A" w:rsidRDefault="006309FE"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неполных семей</w:t>
      </w:r>
    </w:p>
    <w:p w:rsidR="00D6747A" w:rsidRPr="00D6747A" w:rsidRDefault="006309FE"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опекаемых детей и детей из приемных семей</w:t>
      </w:r>
    </w:p>
    <w:p w:rsidR="00D6747A" w:rsidRPr="00D6747A" w:rsidRDefault="006309FE"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малообеспеченных семей </w:t>
      </w:r>
    </w:p>
    <w:p w:rsidR="00D6747A" w:rsidRPr="00D6747A" w:rsidRDefault="006309FE" w:rsidP="00D6747A">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детей-инвалидов</w:t>
      </w:r>
    </w:p>
    <w:p w:rsidR="00D6747A" w:rsidRPr="00D6747A" w:rsidRDefault="00D6747A" w:rsidP="00D6747A">
      <w:pPr>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Взаимодействие с комиссией по делам несовершеннолетних и защите их прав (повестки заседаний, решения, документы о рассмотрении дел обучающихся школы, информация о совместных акциях, рейдах, переписка).</w:t>
      </w:r>
    </w:p>
    <w:p w:rsidR="00D6747A" w:rsidRPr="00D6747A" w:rsidRDefault="00D6747A" w:rsidP="00D6747A">
      <w:pPr>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Методическое обеспечение профилактики безнадзорности и правонарушений (методические рекомендации, сборники, статьи, материалы семинаров, методические разработки, сценарии уроков, классных часов, внеклассных мероприятий).</w:t>
      </w:r>
    </w:p>
    <w:p w:rsidR="00D6747A" w:rsidRPr="00D6747A" w:rsidRDefault="00D6747A" w:rsidP="00D6747A">
      <w:pPr>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Внутришкольный контроль по профилактике безнадзорности и правонарушений несовершеннолетних (график контроля, объекты контроля, формы контроля, программы контроля, аналитические справки, приказы по итогам контроля).</w:t>
      </w:r>
    </w:p>
    <w:p w:rsidR="00D6747A" w:rsidRPr="00D6747A" w:rsidRDefault="00D6747A" w:rsidP="00D6747A">
      <w:pPr>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Протоколы совещаний по вопросам профилактики асоциального поведения несовершеннолетних (протоколы совещаний при директоре, </w:t>
      </w:r>
      <w:r w:rsidRPr="00D6747A">
        <w:rPr>
          <w:rFonts w:ascii="Times New Roman" w:eastAsia="Times New Roman" w:hAnsi="Times New Roman" w:cs="Times New Roman"/>
          <w:sz w:val="28"/>
          <w:szCs w:val="28"/>
        </w:rPr>
        <w:lastRenderedPageBreak/>
        <w:t>педагогических советов, заседаний родительского комитета, заседаний совета профилактики).</w:t>
      </w:r>
    </w:p>
    <w:p w:rsidR="00D6747A" w:rsidRPr="00D6747A" w:rsidRDefault="00D6747A" w:rsidP="00D6747A">
      <w:pPr>
        <w:numPr>
          <w:ilvl w:val="0"/>
          <w:numId w:val="25"/>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Психолого-медико-педагогическое сопровождение учащихся, находящихся в социально опасном положении (протоколы заседаний ПМПК, диагностические материалы, дела на детей, нуждающихся в поддержке, их индивидуальные образовательные маршруты, рекомендации специалистов и др.).</w:t>
      </w:r>
    </w:p>
    <w:p w:rsidR="00D6747A" w:rsidRPr="00D6747A" w:rsidRDefault="00D6747A" w:rsidP="00D6747A">
      <w:pPr>
        <w:numPr>
          <w:ilvl w:val="0"/>
          <w:numId w:val="25"/>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Работа с родительской общественностью по предотвращению детской безнадзорности, беспризорности и правонарушений (рекомендации, повестки и протоколы родительских собраний, родительский всеобуч, организация работы родительского патруля).</w:t>
      </w:r>
    </w:p>
    <w:p w:rsidR="00D6747A" w:rsidRPr="00D6747A" w:rsidRDefault="00D6747A" w:rsidP="00D6747A">
      <w:pPr>
        <w:numPr>
          <w:ilvl w:val="0"/>
          <w:numId w:val="25"/>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Работа школьного совета профилактики (положение о совете, его состав, протоколы заседаний, решения, отчеты, информации).</w:t>
      </w:r>
    </w:p>
    <w:p w:rsidR="00D6747A" w:rsidRPr="00D6747A" w:rsidRDefault="00D6747A" w:rsidP="00D6747A">
      <w:pPr>
        <w:numPr>
          <w:ilvl w:val="0"/>
          <w:numId w:val="25"/>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Система учета не обучающихся детей, систематически пропускающих учебные занятия (список детей по каждому классу, информация по четвертям о пропусках уроков, отчеты классных руководителей, материалы по индивидуальной работе с каждым таким учеником, отчеты школы, дневник (журнал) учета посещения уроков детьми и др.).</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У каждого классного руководителя должны быть сведения об учащихся класса, содержащие информацию социального характера, личностные особенности детей, информацию о родителях (законных представителях). </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В планы воспитательной работы должны быть включены мероприятия по профилактике асоциального поведения несовершеннолетних для обучающихся и  родителей. </w:t>
      </w:r>
    </w:p>
    <w:p w:rsidR="00D6747A" w:rsidRPr="00D6747A" w:rsidRDefault="00D6747A" w:rsidP="00D6747A">
      <w:pPr>
        <w:tabs>
          <w:tab w:val="left" w:pos="300"/>
        </w:tabs>
        <w:adjustRightInd w:val="0"/>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Формы социального паспорта класса, индивидуальных карт учащихся и семей, протоколов  и других документов могут быть разработаны в образовательной организации и приняты за единый образец.</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b/>
          <w:sz w:val="28"/>
          <w:szCs w:val="28"/>
        </w:rPr>
      </w:pPr>
    </w:p>
    <w:p w:rsidR="009B17A6" w:rsidRDefault="00D6747A" w:rsidP="009B17A6">
      <w:pPr>
        <w:adjustRightInd w:val="0"/>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Изучение деятельнос</w:t>
      </w:r>
      <w:r w:rsidR="009B17A6">
        <w:rPr>
          <w:rFonts w:ascii="Times New Roman" w:eastAsia="Times New Roman" w:hAnsi="Times New Roman" w:cs="Times New Roman"/>
          <w:b/>
          <w:sz w:val="28"/>
          <w:szCs w:val="28"/>
        </w:rPr>
        <w:t xml:space="preserve">ти образовательных организаций </w:t>
      </w:r>
    </w:p>
    <w:p w:rsidR="00D6747A" w:rsidRDefault="00D6747A" w:rsidP="009B17A6">
      <w:pPr>
        <w:adjustRightInd w:val="0"/>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по профилактики асоциального поведения несовершеннолетних</w:t>
      </w:r>
    </w:p>
    <w:p w:rsidR="009B17A6" w:rsidRPr="00D6747A" w:rsidRDefault="009B17A6" w:rsidP="009B17A6">
      <w:pPr>
        <w:adjustRightInd w:val="0"/>
        <w:spacing w:after="0" w:line="240" w:lineRule="auto"/>
        <w:ind w:firstLine="709"/>
        <w:jc w:val="center"/>
        <w:rPr>
          <w:rFonts w:ascii="Times New Roman" w:eastAsia="Times New Roman" w:hAnsi="Times New Roman" w:cs="Times New Roman"/>
          <w:b/>
          <w:sz w:val="28"/>
          <w:szCs w:val="28"/>
        </w:rPr>
      </w:pP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Одной из главных задач отдела образования и образовательных организаций является изучение деятельности по данному вопросу.</w:t>
      </w:r>
    </w:p>
    <w:p w:rsidR="00D6747A" w:rsidRPr="00D6747A" w:rsidRDefault="006309FE" w:rsidP="006309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на муниципальном уровне: деятельность образовательных организаций, деятельность руководителей образовательных организаций, результаты воспитательно-профилактического процесса, условия воспитания, воспитательно-профилактический процесс, его организация, воспитательная система образовательной организации, воспитательное пространство микрорайона, система профилактики асоциальных явлений в образовательных организациях;</w:t>
      </w:r>
    </w:p>
    <w:p w:rsidR="00D6747A" w:rsidRPr="00D6747A" w:rsidRDefault="006309FE" w:rsidP="006309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на уровне образовательной организации: деятельность заместителей директора, классных руководителей, педагогов дополнительного образования, учителей-предметников, социальных педагогов, педагогов-психологов, совета профилактики.</w:t>
      </w:r>
    </w:p>
    <w:p w:rsidR="00D6747A" w:rsidRPr="00D6747A" w:rsidRDefault="00D6747A" w:rsidP="006309F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lastRenderedPageBreak/>
        <w:t>Продуктом по изучению деятельности выступает аналитическая справка.</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sz w:val="28"/>
          <w:szCs w:val="28"/>
        </w:rPr>
        <w:t>Аналитическая справка</w:t>
      </w:r>
      <w:r w:rsidRPr="00D6747A">
        <w:rPr>
          <w:rFonts w:ascii="Times New Roman" w:eastAsia="Times New Roman" w:hAnsi="Times New Roman" w:cs="Times New Roman"/>
          <w:sz w:val="28"/>
          <w:szCs w:val="28"/>
        </w:rPr>
        <w:t xml:space="preserve"> - итоговый документ, отражающий результаты аналитической деятельности. Она содержит систематизированные, обобщенные и критически оцениваемые сведения по отдельным аспектам состояния образовательного процесса (системы).</w:t>
      </w:r>
    </w:p>
    <w:p w:rsidR="00D6747A" w:rsidRPr="00D6747A" w:rsidRDefault="00D6747A" w:rsidP="006309FE">
      <w:pPr>
        <w:spacing w:after="0" w:line="240" w:lineRule="auto"/>
        <w:jc w:val="both"/>
        <w:rPr>
          <w:rFonts w:ascii="Times New Roman" w:eastAsia="Times New Roman" w:hAnsi="Times New Roman" w:cs="Times New Roman"/>
          <w:b/>
          <w:sz w:val="28"/>
          <w:szCs w:val="28"/>
        </w:rPr>
      </w:pPr>
    </w:p>
    <w:p w:rsidR="00D6747A" w:rsidRPr="00D6747A" w:rsidRDefault="00D6747A" w:rsidP="00D6747A">
      <w:pPr>
        <w:spacing w:after="0" w:line="240" w:lineRule="auto"/>
        <w:ind w:firstLine="709"/>
        <w:jc w:val="both"/>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Рекомендации по составлению аналитической справки</w:t>
      </w:r>
    </w:p>
    <w:p w:rsidR="00D6747A" w:rsidRPr="00D6747A" w:rsidRDefault="00D6747A" w:rsidP="00D6747A">
      <w:pPr>
        <w:spacing w:after="0" w:line="240" w:lineRule="auto"/>
        <w:ind w:firstLine="709"/>
        <w:jc w:val="both"/>
        <w:rPr>
          <w:rFonts w:ascii="Times New Roman" w:eastAsia="Times New Roman" w:hAnsi="Times New Roman" w:cs="Times New Roman"/>
          <w:b/>
          <w:i/>
          <w:sz w:val="28"/>
          <w:szCs w:val="28"/>
        </w:rPr>
      </w:pPr>
      <w:r w:rsidRPr="00D6747A">
        <w:rPr>
          <w:rFonts w:ascii="Times New Roman" w:eastAsia="Times New Roman" w:hAnsi="Times New Roman" w:cs="Times New Roman"/>
          <w:b/>
          <w:i/>
          <w:sz w:val="28"/>
          <w:szCs w:val="28"/>
        </w:rPr>
        <w:t>Основные требования к справке</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1. Четкость построения</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2. Логическая последовательность изложения материала</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3. Аргументированность</w:t>
      </w:r>
    </w:p>
    <w:p w:rsidR="00D6747A" w:rsidRPr="00D6747A" w:rsidRDefault="006309FE"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6747A" w:rsidRPr="00D6747A">
        <w:rPr>
          <w:rFonts w:ascii="Times New Roman" w:eastAsia="Times New Roman" w:hAnsi="Times New Roman" w:cs="Times New Roman"/>
          <w:sz w:val="28"/>
          <w:szCs w:val="28"/>
        </w:rPr>
        <w:t xml:space="preserve">Формулирование </w:t>
      </w:r>
      <w:r>
        <w:rPr>
          <w:rFonts w:ascii="Times New Roman" w:eastAsia="Times New Roman" w:hAnsi="Times New Roman" w:cs="Times New Roman"/>
          <w:sz w:val="28"/>
          <w:szCs w:val="28"/>
        </w:rPr>
        <w:t xml:space="preserve">оценки, исключающая возможность </w:t>
      </w:r>
      <w:r w:rsidR="00D6747A" w:rsidRPr="00D6747A">
        <w:rPr>
          <w:rFonts w:ascii="Times New Roman" w:eastAsia="Times New Roman" w:hAnsi="Times New Roman" w:cs="Times New Roman"/>
          <w:sz w:val="28"/>
          <w:szCs w:val="28"/>
        </w:rPr>
        <w:t>субъективноготолкования.</w:t>
      </w:r>
    </w:p>
    <w:p w:rsidR="00D6747A" w:rsidRPr="00D6747A" w:rsidRDefault="00D6747A" w:rsidP="00D6747A">
      <w:pPr>
        <w:spacing w:after="0" w:line="240" w:lineRule="auto"/>
        <w:ind w:firstLine="709"/>
        <w:jc w:val="both"/>
        <w:rPr>
          <w:rFonts w:ascii="Times New Roman" w:eastAsia="Times New Roman" w:hAnsi="Times New Roman" w:cs="Times New Roman"/>
          <w:b/>
          <w:sz w:val="28"/>
          <w:szCs w:val="28"/>
        </w:rPr>
      </w:pPr>
      <w:r w:rsidRPr="00D6747A">
        <w:rPr>
          <w:rFonts w:ascii="Times New Roman" w:eastAsia="Times New Roman" w:hAnsi="Times New Roman" w:cs="Times New Roman"/>
          <w:b/>
          <w:i/>
          <w:sz w:val="28"/>
          <w:szCs w:val="28"/>
        </w:rPr>
        <w:t>Структура справки</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1 часть – вводная (опорные вопросы: что? кем? когда? зачем?)</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2 часть – аналитическая (что и по каким причинам?)</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3 часть – заключительная (что рекомендуется?)</w:t>
      </w:r>
    </w:p>
    <w:p w:rsidR="00D6747A" w:rsidRPr="00D6747A" w:rsidRDefault="00D6747A" w:rsidP="00D6747A">
      <w:pPr>
        <w:spacing w:after="0" w:line="240" w:lineRule="auto"/>
        <w:ind w:firstLine="709"/>
        <w:jc w:val="both"/>
        <w:outlineLvl w:val="6"/>
        <w:rPr>
          <w:rFonts w:ascii="Times New Roman" w:eastAsia="Times New Roman" w:hAnsi="Times New Roman" w:cs="Times New Roman"/>
          <w:b/>
          <w:i/>
          <w:sz w:val="28"/>
          <w:szCs w:val="28"/>
        </w:rPr>
      </w:pPr>
      <w:r w:rsidRPr="00D6747A">
        <w:rPr>
          <w:rFonts w:ascii="Times New Roman" w:eastAsia="Times New Roman" w:hAnsi="Times New Roman" w:cs="Times New Roman"/>
          <w:b/>
          <w:i/>
          <w:sz w:val="28"/>
          <w:szCs w:val="28"/>
        </w:rPr>
        <w:t>Содержание справки</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1. Вводная часть: предмет изучения, сроки изучения, тема проверки, цель и программа проверки, кто проверяет, объем проделанной работы</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2. Аналитическая часть:</w:t>
      </w:r>
    </w:p>
    <w:p w:rsidR="00D6747A" w:rsidRPr="00D6747A" w:rsidRDefault="006309FE" w:rsidP="009B17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общая характеристика изучаемого вопроса </w:t>
      </w:r>
    </w:p>
    <w:p w:rsidR="00D6747A" w:rsidRPr="00D6747A" w:rsidRDefault="006309FE" w:rsidP="009B17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достоинства и недостатки его решения</w:t>
      </w:r>
    </w:p>
    <w:p w:rsidR="00D6747A" w:rsidRPr="00D6747A" w:rsidRDefault="006309FE" w:rsidP="009B17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факторы или условия, а также причины появления положительных или отрицательных сторон анализируемого объекта или явления. Установление причинно-следственных связей, обеспечивающих получение результатов. Таким образом, в этой части справки необходимо ответить на каждый вопрос по изучению деятельности, дать оценку достоинств в решении каждого из вопросов программы.</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3. Заключительная часть:</w:t>
      </w:r>
    </w:p>
    <w:p w:rsidR="00D6747A" w:rsidRPr="00D6747A" w:rsidRDefault="006309FE"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обобщить результаты анализа, сделать выводы</w:t>
      </w:r>
    </w:p>
    <w:p w:rsidR="00D6747A" w:rsidRPr="00D6747A" w:rsidRDefault="006309FE"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определить конкретные рекомендации с указанием сроков исполнения</w:t>
      </w:r>
    </w:p>
    <w:p w:rsidR="00D6747A" w:rsidRPr="00D6747A" w:rsidRDefault="006309FE"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указать сроки и формы подведения итогов</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4. Подпись составителя справки, дата составления справки.</w:t>
      </w:r>
    </w:p>
    <w:p w:rsidR="00D6747A" w:rsidRPr="00D6747A" w:rsidRDefault="00D6747A" w:rsidP="00D6747A">
      <w:pPr>
        <w:spacing w:after="0" w:line="240" w:lineRule="auto"/>
        <w:ind w:firstLine="709"/>
        <w:jc w:val="both"/>
        <w:rPr>
          <w:rFonts w:ascii="Times New Roman" w:eastAsia="Times New Roman" w:hAnsi="Times New Roman" w:cs="Times New Roman"/>
          <w:b/>
          <w:sz w:val="28"/>
          <w:szCs w:val="28"/>
        </w:rPr>
      </w:pPr>
    </w:p>
    <w:p w:rsidR="00D6747A" w:rsidRPr="00D6747A" w:rsidRDefault="00D6747A" w:rsidP="00D6747A">
      <w:pPr>
        <w:spacing w:after="0" w:line="240" w:lineRule="auto"/>
        <w:ind w:firstLine="709"/>
        <w:jc w:val="both"/>
        <w:rPr>
          <w:rFonts w:ascii="Times New Roman" w:eastAsia="Times New Roman" w:hAnsi="Times New Roman" w:cs="Times New Roman"/>
          <w:b/>
          <w:i/>
          <w:sz w:val="28"/>
          <w:szCs w:val="28"/>
        </w:rPr>
      </w:pPr>
      <w:r w:rsidRPr="00D6747A">
        <w:rPr>
          <w:rFonts w:ascii="Times New Roman" w:eastAsia="Times New Roman" w:hAnsi="Times New Roman" w:cs="Times New Roman"/>
          <w:b/>
          <w:i/>
          <w:sz w:val="28"/>
          <w:szCs w:val="28"/>
        </w:rPr>
        <w:t>Справка может содержать приложение:</w:t>
      </w:r>
    </w:p>
    <w:p w:rsidR="00D6747A" w:rsidRPr="00D6747A" w:rsidRDefault="006309FE" w:rsidP="006309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результаты анкетирования</w:t>
      </w:r>
    </w:p>
    <w:p w:rsidR="00D6747A" w:rsidRPr="00D6747A" w:rsidRDefault="006309FE" w:rsidP="006309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результаты контрольных срезов</w:t>
      </w:r>
    </w:p>
    <w:p w:rsidR="00D6747A" w:rsidRPr="00D6747A" w:rsidRDefault="006309FE" w:rsidP="006309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содержание контрольных работ, тестов</w:t>
      </w:r>
    </w:p>
    <w:p w:rsidR="00D6747A" w:rsidRPr="00D6747A" w:rsidRDefault="006309FE" w:rsidP="006309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учебно-методический комплекс по предмету</w:t>
      </w:r>
    </w:p>
    <w:p w:rsidR="00D6747A" w:rsidRPr="009B17A6" w:rsidRDefault="006309FE" w:rsidP="009B17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указатель литературы   и др.</w:t>
      </w:r>
    </w:p>
    <w:p w:rsidR="00D6747A" w:rsidRPr="00D6747A" w:rsidRDefault="006309FE" w:rsidP="006309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Более правильному написанию справки поможет программа по изучению деятельности, которая должна содержать: цели проверки, предмет проверки, характеристику предмета проверки</w:t>
      </w:r>
    </w:p>
    <w:p w:rsidR="00D6747A" w:rsidRPr="00D6747A" w:rsidRDefault="006309FE" w:rsidP="006309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Справка заслушивается, обсуждается, по ней готовится приказ</w:t>
      </w:r>
    </w:p>
    <w:p w:rsidR="00D6747A" w:rsidRPr="00D6747A" w:rsidRDefault="006309FE" w:rsidP="006309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Справка должна быть представлена в двухнедельный срок после проведения проверки</w:t>
      </w:r>
    </w:p>
    <w:p w:rsidR="00D6747A" w:rsidRPr="00D6747A" w:rsidRDefault="00D6747A" w:rsidP="009B17A6">
      <w:pPr>
        <w:adjustRightInd w:val="0"/>
        <w:spacing w:after="0" w:line="240" w:lineRule="auto"/>
        <w:jc w:val="center"/>
        <w:rPr>
          <w:rFonts w:ascii="Times New Roman" w:eastAsia="Times New Roman" w:hAnsi="Times New Roman" w:cs="Times New Roman"/>
          <w:sz w:val="28"/>
          <w:szCs w:val="28"/>
        </w:rPr>
      </w:pPr>
    </w:p>
    <w:p w:rsidR="00D6747A" w:rsidRPr="00D6747A" w:rsidRDefault="00D6747A" w:rsidP="009B17A6">
      <w:pPr>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Примерная программа изучения деятельности</w:t>
      </w:r>
    </w:p>
    <w:p w:rsidR="00D6747A" w:rsidRPr="00D6747A" w:rsidRDefault="00D6747A" w:rsidP="009B17A6">
      <w:pPr>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общеобразовательных организаций по профилактики асоциального поведения несовершеннолетних</w:t>
      </w:r>
    </w:p>
    <w:p w:rsidR="00D6747A" w:rsidRPr="00D6747A" w:rsidRDefault="00D6747A" w:rsidP="00D6747A">
      <w:pPr>
        <w:spacing w:after="0" w:line="240" w:lineRule="auto"/>
        <w:ind w:firstLine="709"/>
        <w:jc w:val="both"/>
        <w:rPr>
          <w:rFonts w:ascii="Times New Roman" w:eastAsia="Times New Roman" w:hAnsi="Times New Roman" w:cs="Times New Roman"/>
          <w:b/>
          <w:sz w:val="28"/>
          <w:szCs w:val="28"/>
        </w:rPr>
      </w:pPr>
    </w:p>
    <w:p w:rsidR="00D6747A" w:rsidRPr="00D6747A" w:rsidRDefault="00D6747A" w:rsidP="00D6747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D6747A">
        <w:rPr>
          <w:rFonts w:ascii="Times New Roman" w:eastAsia="Times New Roman" w:hAnsi="Times New Roman" w:cs="Times New Roman"/>
          <w:bCs/>
          <w:sz w:val="28"/>
          <w:szCs w:val="28"/>
        </w:rPr>
        <w:t xml:space="preserve">Цель: изучение деятельности общеобразовательных организаций по реализации Федерального закона от 24.06.1999 г № 120-ФЗ «Об основах системы профилактики безнадзорности и правонарушений несовершеннолетних»,Муниципальной программы «Безопасность населения Гайского городского округа на 2016-2020 годы», </w:t>
      </w:r>
      <w:r w:rsidRPr="00D6747A">
        <w:rPr>
          <w:rFonts w:ascii="Times New Roman" w:eastAsia="Times New Roman" w:hAnsi="Times New Roman" w:cs="Times New Roman"/>
          <w:bCs/>
          <w:color w:val="000000"/>
          <w:sz w:val="28"/>
          <w:szCs w:val="28"/>
        </w:rPr>
        <w:t>утверждённой Постановлением администрации Гайского городского округа от 09.02.2016 г. № 108-Па</w:t>
      </w:r>
      <w:r w:rsidRPr="00D6747A">
        <w:rPr>
          <w:rFonts w:ascii="Times New Roman" w:eastAsia="Times New Roman" w:hAnsi="Times New Roman" w:cs="Times New Roman"/>
          <w:bCs/>
          <w:sz w:val="28"/>
          <w:szCs w:val="28"/>
        </w:rPr>
        <w:t xml:space="preserve"> подпрограмм:</w:t>
      </w:r>
    </w:p>
    <w:p w:rsidR="00D6747A" w:rsidRPr="00D6747A" w:rsidRDefault="006309FE" w:rsidP="00D6747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ab/>
      </w:r>
      <w:r w:rsidR="00D6747A" w:rsidRPr="00D6747A">
        <w:rPr>
          <w:rFonts w:ascii="Times New Roman" w:eastAsia="Times New Roman" w:hAnsi="Times New Roman" w:cs="Times New Roman"/>
          <w:bCs/>
          <w:sz w:val="28"/>
          <w:szCs w:val="28"/>
        </w:rPr>
        <w:t>«Комплексные меры по профилактике наркомании и вредных зависимостей в муниципальном образовании Гайский городской округ Оренбургской области на 2016 – 2020 гг.»</w:t>
      </w:r>
      <w:proofErr w:type="gramStart"/>
      <w:r w:rsidR="00D6747A" w:rsidRPr="00D6747A">
        <w:rPr>
          <w:rFonts w:ascii="Times New Roman" w:eastAsia="Times New Roman" w:hAnsi="Times New Roman" w:cs="Times New Roman"/>
          <w:bCs/>
          <w:sz w:val="28"/>
          <w:szCs w:val="28"/>
        </w:rPr>
        <w:t xml:space="preserve"> ;</w:t>
      </w:r>
      <w:proofErr w:type="gramEnd"/>
    </w:p>
    <w:p w:rsidR="00D6747A" w:rsidRPr="00D6747A" w:rsidRDefault="006309FE" w:rsidP="00D6747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sidR="00D6747A" w:rsidRPr="00D6747A">
        <w:rPr>
          <w:rFonts w:ascii="Times New Roman" w:eastAsia="Times New Roman" w:hAnsi="Times New Roman" w:cs="Times New Roman"/>
          <w:bCs/>
          <w:sz w:val="28"/>
          <w:szCs w:val="28"/>
        </w:rPr>
        <w:t>«Противодействие экстремизму и профилактика терроризма на территории муниципального образования Гайский городской округ Оренбургской области на 2016 – 2020 гг.»;</w:t>
      </w:r>
    </w:p>
    <w:p w:rsidR="00D6747A" w:rsidRPr="00D6747A" w:rsidRDefault="006309FE" w:rsidP="00D6747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sidR="00D6747A" w:rsidRPr="00D6747A">
        <w:rPr>
          <w:rFonts w:ascii="Times New Roman" w:eastAsia="Times New Roman" w:hAnsi="Times New Roman" w:cs="Times New Roman"/>
          <w:bCs/>
          <w:sz w:val="28"/>
          <w:szCs w:val="28"/>
        </w:rPr>
        <w:t xml:space="preserve">«Профилактика правонарушений  на территории муниципального образования Гайский городской округ Оренбургской области на 2016 – 2020 гг.»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sz w:val="28"/>
          <w:szCs w:val="28"/>
        </w:rPr>
        <w:t>Объекты</w:t>
      </w:r>
      <w:r w:rsidRPr="00D6747A">
        <w:rPr>
          <w:rFonts w:ascii="Times New Roman" w:eastAsia="Times New Roman" w:hAnsi="Times New Roman" w:cs="Times New Roman"/>
          <w:sz w:val="28"/>
          <w:szCs w:val="28"/>
        </w:rPr>
        <w:t>: общеобразовательные организации</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sz w:val="28"/>
          <w:szCs w:val="28"/>
        </w:rPr>
        <w:t>Методы</w:t>
      </w:r>
      <w:r w:rsidRPr="00D6747A">
        <w:rPr>
          <w:rFonts w:ascii="Times New Roman" w:eastAsia="Times New Roman" w:hAnsi="Times New Roman" w:cs="Times New Roman"/>
          <w:sz w:val="28"/>
          <w:szCs w:val="28"/>
        </w:rPr>
        <w:t>: изучение документации, анкетирование, наблюдение, собеседование, сравнительный анализ.</w:t>
      </w:r>
    </w:p>
    <w:p w:rsidR="00D6747A" w:rsidRPr="00D6747A" w:rsidRDefault="006309FE" w:rsidP="00D674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Сроки проведения:</w:t>
      </w:r>
      <w:r w:rsidR="00D6747A" w:rsidRPr="00D6747A">
        <w:rPr>
          <w:rFonts w:ascii="Times New Roman" w:eastAsia="Times New Roman" w:hAnsi="Times New Roman" w:cs="Times New Roman"/>
          <w:sz w:val="28"/>
          <w:szCs w:val="28"/>
        </w:rPr>
        <w:t>не реже 1 раза в год</w:t>
      </w:r>
      <w:r w:rsidR="00D6747A" w:rsidRPr="00D6747A">
        <w:rPr>
          <w:rFonts w:ascii="Times New Roman" w:eastAsia="Times New Roman" w:hAnsi="Times New Roman" w:cs="Times New Roman"/>
          <w:b/>
          <w:sz w:val="28"/>
          <w:szCs w:val="28"/>
        </w:rPr>
        <w:tab/>
      </w:r>
    </w:p>
    <w:p w:rsidR="00D6747A" w:rsidRPr="00D6747A" w:rsidRDefault="00D6747A" w:rsidP="00D6747A">
      <w:pPr>
        <w:spacing w:after="0" w:line="240" w:lineRule="auto"/>
        <w:ind w:firstLine="709"/>
        <w:jc w:val="both"/>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Содержание:</w:t>
      </w:r>
    </w:p>
    <w:p w:rsidR="00D6747A" w:rsidRPr="00D6747A" w:rsidRDefault="00D6747A" w:rsidP="00D6747A">
      <w:pPr>
        <w:numPr>
          <w:ilvl w:val="1"/>
          <w:numId w:val="27"/>
        </w:numPr>
        <w:spacing w:after="0" w:line="240" w:lineRule="auto"/>
        <w:ind w:left="0" w:firstLine="709"/>
        <w:jc w:val="both"/>
        <w:rPr>
          <w:rFonts w:ascii="Times New Roman" w:eastAsia="Times New Roman" w:hAnsi="Times New Roman" w:cs="Times New Roman"/>
          <w:sz w:val="28"/>
          <w:szCs w:val="28"/>
        </w:rPr>
      </w:pPr>
      <w:proofErr w:type="spellStart"/>
      <w:r w:rsidRPr="00D6747A">
        <w:rPr>
          <w:rFonts w:ascii="Times New Roman" w:eastAsia="Times New Roman" w:hAnsi="Times New Roman" w:cs="Times New Roman"/>
          <w:sz w:val="28"/>
          <w:szCs w:val="28"/>
        </w:rPr>
        <w:t>Сформированность</w:t>
      </w:r>
      <w:proofErr w:type="spellEnd"/>
      <w:r w:rsidRPr="00D6747A">
        <w:rPr>
          <w:rFonts w:ascii="Times New Roman" w:eastAsia="Times New Roman" w:hAnsi="Times New Roman" w:cs="Times New Roman"/>
          <w:sz w:val="28"/>
          <w:szCs w:val="28"/>
        </w:rPr>
        <w:t xml:space="preserve"> нормативно-правовой базы </w:t>
      </w:r>
      <w:proofErr w:type="spellStart"/>
      <w:proofErr w:type="gramStart"/>
      <w:r w:rsidRPr="00D6747A">
        <w:rPr>
          <w:rFonts w:ascii="Times New Roman" w:eastAsia="Times New Roman" w:hAnsi="Times New Roman" w:cs="Times New Roman"/>
          <w:sz w:val="28"/>
          <w:szCs w:val="28"/>
        </w:rPr>
        <w:t>базы</w:t>
      </w:r>
      <w:proofErr w:type="spellEnd"/>
      <w:proofErr w:type="gramEnd"/>
      <w:r w:rsidRPr="00D6747A">
        <w:rPr>
          <w:rFonts w:ascii="Times New Roman" w:eastAsia="Times New Roman" w:hAnsi="Times New Roman" w:cs="Times New Roman"/>
          <w:sz w:val="28"/>
          <w:szCs w:val="28"/>
        </w:rPr>
        <w:t>:</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Наличие нормативно-правовых документов всех уровней</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Наличие документов муниципального уровня</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Наличие документов образовательной организации</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Протоколы совещаний по изучению вновь поступающих документов</w:t>
      </w:r>
    </w:p>
    <w:p w:rsidR="00D6747A" w:rsidRPr="00D6747A" w:rsidRDefault="00D6747A" w:rsidP="00D6747A">
      <w:pPr>
        <w:numPr>
          <w:ilvl w:val="1"/>
          <w:numId w:val="27"/>
        </w:numPr>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 Информационно-аналитическое обеспечение:</w:t>
      </w:r>
    </w:p>
    <w:p w:rsidR="00D6747A" w:rsidRPr="00D6747A" w:rsidRDefault="006309FE" w:rsidP="006309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Наличие системы сбора, получения и использования информации</w:t>
      </w:r>
    </w:p>
    <w:p w:rsidR="00D6747A" w:rsidRPr="00D6747A" w:rsidRDefault="006309FE" w:rsidP="006309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Наличие пакета информационных материалов по профилактике асоциального поведения несовершеннолетних</w:t>
      </w:r>
    </w:p>
    <w:p w:rsidR="00D6747A" w:rsidRPr="00D6747A" w:rsidRDefault="006309FE" w:rsidP="006309FE">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Наличие статистических сведений о выявлении не обучающихся, систематически пропускающих учебные занятия, совершивших преступления и правонарушения</w:t>
      </w:r>
    </w:p>
    <w:p w:rsidR="00D6747A" w:rsidRPr="00D6747A" w:rsidRDefault="00D6747A" w:rsidP="00D6747A">
      <w:pPr>
        <w:numPr>
          <w:ilvl w:val="1"/>
          <w:numId w:val="27"/>
        </w:numPr>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lastRenderedPageBreak/>
        <w:t>Организация профилактики безнадзорности и правонарушений:</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Система воспитательной работы в школе</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Система индивидуальной работы с несовершеннолетними</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Организация отдыха, оздоровления и занятости детей в каникулярный период</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Взаимодействие с органами и учреждениями системы профилактики и правонарушений несовершеннолетних</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Система работы с семьями и родителями несовершеннолетних</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Учет посещения обучающихся учебных занятий</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Взаимодействие с КДН и ЗП, отдела  МВД России по Гайскому городскому округу;</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Работа социального педагога, психолога.</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Работа школьного совета профилактики.</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Работа родительского патруля.</w:t>
      </w:r>
    </w:p>
    <w:p w:rsidR="00D6747A" w:rsidRPr="00D6747A" w:rsidRDefault="00D6747A" w:rsidP="00D6747A">
      <w:pPr>
        <w:numPr>
          <w:ilvl w:val="1"/>
          <w:numId w:val="27"/>
        </w:numPr>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Система контроля работы педагогического коллектива по профилактике асоциального поведения несовершеннолетних:</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наличие этих вопросов в структуре внутришкольного контроля</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наличие программ, вопросов, анкет, тестов и других средств по выявлению эффективности профилактической работы</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аналитические справки, отчеты, распоряжения по итогам контроля</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приказы, распоряжения и другие формы управленческих решений по профилактике</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материалы по контролю и мониторингу обучения </w:t>
      </w:r>
      <w:proofErr w:type="gramStart"/>
      <w:r w:rsidR="00D6747A" w:rsidRPr="00D6747A">
        <w:rPr>
          <w:rFonts w:ascii="Times New Roman" w:eastAsia="Times New Roman" w:hAnsi="Times New Roman" w:cs="Times New Roman"/>
          <w:sz w:val="28"/>
          <w:szCs w:val="28"/>
        </w:rPr>
        <w:t>обучающихся</w:t>
      </w:r>
      <w:proofErr w:type="gramEnd"/>
      <w:r w:rsidR="00D6747A" w:rsidRPr="00D6747A">
        <w:rPr>
          <w:rFonts w:ascii="Times New Roman" w:eastAsia="Times New Roman" w:hAnsi="Times New Roman" w:cs="Times New Roman"/>
          <w:sz w:val="28"/>
          <w:szCs w:val="28"/>
        </w:rPr>
        <w:t>, состоящих  на внутришкольном учете, на учете в КДН и ЗП, ПДН, обучающихся, систематически пропускающих учебные занятия.</w:t>
      </w:r>
    </w:p>
    <w:p w:rsidR="00D6747A" w:rsidRPr="00D6747A" w:rsidRDefault="00D6747A" w:rsidP="00D6747A">
      <w:pPr>
        <w:numPr>
          <w:ilvl w:val="1"/>
          <w:numId w:val="27"/>
        </w:numPr>
        <w:spacing w:after="0" w:line="240" w:lineRule="auto"/>
        <w:ind w:left="0"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Система методического обеспечения организации профилактики безнадзорности и правонарушений учащихся:</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методические рекомендации, сборники, статьи, материалы семинаров, методические разработки, сценарии уроков, классных часов, внеклассных мероприятий, направленные на профилактику асоциальных явлений детей и подростков</w:t>
      </w:r>
    </w:p>
    <w:p w:rsidR="00D6747A" w:rsidRPr="00D6747A" w:rsidRDefault="006309FE" w:rsidP="006309FE">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материалы деятельности школьных методических объединений.</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 целях совершенствования управления системой профилактики асоциального поведения несовершеннолетних, повышения ее эффективности отдел образования может осуществлять анализ собственной управленческой деятельности по данной проблеме на основе изучения результатов управления процессом профилактики асоциальных явлений в образовательной среде.</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p>
    <w:p w:rsidR="00D6747A" w:rsidRPr="00D6747A" w:rsidRDefault="00D6747A" w:rsidP="009B17A6">
      <w:pPr>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Показатели результативности управления процессом профилактики асоциального поведения несовершеннолетних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8"/>
        <w:gridCol w:w="8902"/>
      </w:tblGrid>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keepNext/>
              <w:spacing w:after="0" w:line="240" w:lineRule="auto"/>
              <w:ind w:firstLine="709"/>
              <w:jc w:val="center"/>
              <w:outlineLvl w:val="0"/>
              <w:rPr>
                <w:rFonts w:ascii="Times New Roman" w:eastAsia="Times New Roman" w:hAnsi="Times New Roman" w:cs="Times New Roman"/>
                <w:b/>
                <w:bCs/>
                <w:kern w:val="32"/>
                <w:sz w:val="28"/>
                <w:szCs w:val="28"/>
              </w:rPr>
            </w:pPr>
            <w:r w:rsidRPr="00D6747A">
              <w:rPr>
                <w:rFonts w:ascii="Times New Roman" w:eastAsia="Times New Roman" w:hAnsi="Times New Roman" w:cs="Times New Roman"/>
                <w:b/>
                <w:bCs/>
                <w:kern w:val="32"/>
                <w:sz w:val="28"/>
                <w:szCs w:val="28"/>
              </w:rPr>
              <w:t>Нормативно-правовые условия</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Наличие:</w:t>
            </w:r>
          </w:p>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-пакета нормативно-правовых документов всех уровней (федерального, регионального, муниципального), обеспечивающих реализацию прав детей, оказавшихся в особой жизненной ситуации</w:t>
            </w:r>
          </w:p>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-целевых программ профилактической направленности или содержащих раздел по профилактике асоциальных явлений.</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Количество локальных актов, подготовленных отделом образования в целях  управления воспитательно-профилактической работой.</w:t>
            </w:r>
          </w:p>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Из них:</w:t>
            </w:r>
          </w:p>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-приказов</w:t>
            </w:r>
          </w:p>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-инструктивно-методических писем</w:t>
            </w:r>
          </w:p>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-положений</w:t>
            </w:r>
          </w:p>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-других</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Организационно-исполнительские условия</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Default="00D6747A" w:rsidP="00B86A9E">
            <w:pPr>
              <w:spacing w:after="0" w:line="240" w:lineRule="auto"/>
              <w:ind w:firstLine="709"/>
              <w:jc w:val="center"/>
              <w:rPr>
                <w:rFonts w:ascii="Times New Roman" w:eastAsia="Times New Roman" w:hAnsi="Times New Roman" w:cs="Times New Roman"/>
                <w:sz w:val="28"/>
                <w:szCs w:val="28"/>
              </w:rPr>
            </w:pPr>
          </w:p>
          <w:p w:rsidR="00D6747A" w:rsidRPr="00D6747A" w:rsidRDefault="00D6747A" w:rsidP="00B86A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количество аппаратных совещаний, проведенных по проблемам управления воспитательно-профилактической работой:</w:t>
            </w:r>
          </w:p>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-организационного характера</w:t>
            </w:r>
          </w:p>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-контрольно-аналитического характера</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D6747A"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количество совещаний руководителей ОО по  проблемам профилактики асоциального поведения детей</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D6747A"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количество совещаний межведомственного характера по созданию единого воспитательного пространства</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D6747A"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keepNext/>
              <w:spacing w:after="0" w:line="240" w:lineRule="auto"/>
              <w:ind w:firstLine="709"/>
              <w:jc w:val="center"/>
              <w:outlineLvl w:val="1"/>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Мотивационно-стимулирующие условия</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Default="00D6747A" w:rsidP="00B86A9E">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D6747A" w:rsidRPr="00D6747A" w:rsidRDefault="00D6747A" w:rsidP="00B86A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учет положительной динамики в области профилактики безнадзорности, правонарушений и других асоциальных явлений для руководителей ОО района в показателях оценки эффективности деятельности </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Default="00D6747A" w:rsidP="00B86A9E">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D6747A" w:rsidRPr="00D6747A" w:rsidRDefault="00D6747A" w:rsidP="00B86A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включенность в систему стимулирования работы классного руководителя в образовательной организации показателей по профилактической работе</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D6747A"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ind w:firstLine="709"/>
              <w:jc w:val="center"/>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Методические условия</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D6747A"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количество методических мероприятий, проведенных отделом образования и методической службой в целях развития системы воспитательно-профилактической работы </w:t>
            </w:r>
            <w:proofErr w:type="gramStart"/>
            <w:r w:rsidRPr="00D6747A">
              <w:rPr>
                <w:rFonts w:ascii="Times New Roman" w:eastAsia="Times New Roman" w:hAnsi="Times New Roman" w:cs="Times New Roman"/>
                <w:sz w:val="28"/>
                <w:szCs w:val="28"/>
              </w:rPr>
              <w:t>для</w:t>
            </w:r>
            <w:proofErr w:type="gramEnd"/>
            <w:r w:rsidRPr="00D6747A">
              <w:rPr>
                <w:rFonts w:ascii="Times New Roman" w:eastAsia="Times New Roman" w:hAnsi="Times New Roman" w:cs="Times New Roman"/>
                <w:sz w:val="28"/>
                <w:szCs w:val="28"/>
              </w:rPr>
              <w:t>:</w:t>
            </w:r>
          </w:p>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руководителей образовательных организаций</w:t>
            </w:r>
          </w:p>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 заместителей директоров по воспитательной работе </w:t>
            </w:r>
          </w:p>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классных руководителей</w:t>
            </w:r>
          </w:p>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др. категорий</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6309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keepNext/>
              <w:spacing w:after="0" w:line="240" w:lineRule="auto"/>
              <w:ind w:firstLine="709"/>
              <w:jc w:val="center"/>
              <w:outlineLvl w:val="1"/>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Кадровые условия</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категории педагогических работников, осуществляющие профилактические мероприятия в образовательных организациях</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B86A9E" w:rsidRDefault="00B86A9E" w:rsidP="00B86A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количество руководителей и педагогов образовательных организаций, прошедших курсовую переподготовку по проблемам профилактики асоциальных явлений (перечислить категории работников и </w:t>
            </w:r>
            <w:r w:rsidRPr="00D6747A">
              <w:rPr>
                <w:rFonts w:ascii="Times New Roman" w:eastAsia="Times New Roman" w:hAnsi="Times New Roman" w:cs="Times New Roman"/>
                <w:sz w:val="28"/>
                <w:szCs w:val="28"/>
              </w:rPr>
              <w:lastRenderedPageBreak/>
              <w:t>количество)</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keepNext/>
              <w:spacing w:after="0" w:line="240" w:lineRule="auto"/>
              <w:ind w:firstLine="709"/>
              <w:jc w:val="center"/>
              <w:outlineLvl w:val="1"/>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t>Контрольно-аналитические условия</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наличие критериев определения эффективности управления воспитательно-профилактической работой в муниципальной образовательной системе</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количество проведенных проверок по изучению деятельности образовательных организаций по вопросам организации профилактики безнадзорности и правонарушений, не обучающихся и т.д.</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D6747A" w:rsidP="00B86A9E">
            <w:pPr>
              <w:spacing w:after="0" w:line="240" w:lineRule="auto"/>
              <w:ind w:firstLine="709"/>
              <w:jc w:val="center"/>
              <w:rPr>
                <w:rFonts w:ascii="Times New Roman" w:eastAsia="Times New Roman" w:hAnsi="Times New Roman" w:cs="Times New Roman"/>
                <w:sz w:val="28"/>
                <w:szCs w:val="28"/>
              </w:rPr>
            </w:pP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количество информационных банков по проблемам, связанным с профилактической работой</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ind w:firstLine="709"/>
              <w:jc w:val="center"/>
              <w:rPr>
                <w:rFonts w:ascii="Times New Roman" w:eastAsia="Times New Roman" w:hAnsi="Times New Roman" w:cs="Times New Roman"/>
                <w:sz w:val="28"/>
                <w:szCs w:val="28"/>
              </w:rPr>
            </w:pPr>
            <w:r w:rsidRPr="00D6747A">
              <w:rPr>
                <w:rFonts w:ascii="Times New Roman" w:eastAsia="Times New Roman" w:hAnsi="Times New Roman" w:cs="Times New Roman"/>
                <w:b/>
                <w:sz w:val="28"/>
                <w:szCs w:val="28"/>
              </w:rPr>
              <w:t xml:space="preserve">Результаты функционирования системы профилактики асоциального поведения </w:t>
            </w:r>
            <w:proofErr w:type="gramStart"/>
            <w:r w:rsidRPr="00D6747A">
              <w:rPr>
                <w:rFonts w:ascii="Times New Roman" w:eastAsia="Times New Roman" w:hAnsi="Times New Roman" w:cs="Times New Roman"/>
                <w:b/>
                <w:sz w:val="28"/>
                <w:szCs w:val="28"/>
              </w:rPr>
              <w:t>обучающихся</w:t>
            </w:r>
            <w:proofErr w:type="gramEnd"/>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охват обучающихся, находящихся в трудной жизненной ситуации, дополнительным образованием (чел., %  от общего числа) всего:</w:t>
            </w:r>
          </w:p>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 том числе:</w:t>
            </w:r>
          </w:p>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в общеобразовательных организациях;</w:t>
            </w:r>
          </w:p>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в образовательных организациях дополнительного образования.</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количество детей, находящихся в трудной жизненной ситуации, занятых </w:t>
            </w:r>
            <w:proofErr w:type="gramStart"/>
            <w:r w:rsidRPr="00D6747A">
              <w:rPr>
                <w:rFonts w:ascii="Times New Roman" w:eastAsia="Times New Roman" w:hAnsi="Times New Roman" w:cs="Times New Roman"/>
                <w:sz w:val="28"/>
                <w:szCs w:val="28"/>
              </w:rPr>
              <w:t>в</w:t>
            </w:r>
            <w:proofErr w:type="gramEnd"/>
            <w:r w:rsidRPr="00D6747A">
              <w:rPr>
                <w:rFonts w:ascii="Times New Roman" w:eastAsia="Times New Roman" w:hAnsi="Times New Roman" w:cs="Times New Roman"/>
                <w:sz w:val="28"/>
                <w:szCs w:val="28"/>
              </w:rPr>
              <w:t>:</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B86A9E" w:rsidRDefault="00D6747A" w:rsidP="00B86A9E">
            <w:pPr>
              <w:jc w:val="center"/>
              <w:rPr>
                <w:rFonts w:ascii="Times New Roman" w:eastAsia="Times New Roman" w:hAnsi="Times New Roman" w:cs="Times New Roman"/>
                <w:sz w:val="28"/>
                <w:szCs w:val="28"/>
              </w:rPr>
            </w:pP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 </w:t>
            </w:r>
            <w:proofErr w:type="gramStart"/>
            <w:r w:rsidRPr="00D6747A">
              <w:rPr>
                <w:rFonts w:ascii="Times New Roman" w:eastAsia="Times New Roman" w:hAnsi="Times New Roman" w:cs="Times New Roman"/>
                <w:sz w:val="28"/>
                <w:szCs w:val="28"/>
              </w:rPr>
              <w:t>кружках</w:t>
            </w:r>
            <w:proofErr w:type="gramEnd"/>
          </w:p>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 спортивных </w:t>
            </w:r>
            <w:proofErr w:type="gramStart"/>
            <w:r w:rsidRPr="00D6747A">
              <w:rPr>
                <w:rFonts w:ascii="Times New Roman" w:eastAsia="Times New Roman" w:hAnsi="Times New Roman" w:cs="Times New Roman"/>
                <w:sz w:val="28"/>
                <w:szCs w:val="28"/>
              </w:rPr>
              <w:t>секциях</w:t>
            </w:r>
            <w:proofErr w:type="gramEnd"/>
          </w:p>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 </w:t>
            </w:r>
            <w:proofErr w:type="gramStart"/>
            <w:r w:rsidRPr="00D6747A">
              <w:rPr>
                <w:rFonts w:ascii="Times New Roman" w:eastAsia="Times New Roman" w:hAnsi="Times New Roman" w:cs="Times New Roman"/>
                <w:sz w:val="28"/>
                <w:szCs w:val="28"/>
              </w:rPr>
              <w:t>факультативах</w:t>
            </w:r>
            <w:proofErr w:type="gramEnd"/>
          </w:p>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детских общественных организациях</w:t>
            </w:r>
          </w:p>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 волонтерских </w:t>
            </w:r>
            <w:proofErr w:type="gramStart"/>
            <w:r w:rsidRPr="00D6747A">
              <w:rPr>
                <w:rFonts w:ascii="Times New Roman" w:eastAsia="Times New Roman" w:hAnsi="Times New Roman" w:cs="Times New Roman"/>
                <w:sz w:val="28"/>
                <w:szCs w:val="28"/>
              </w:rPr>
              <w:t>объединениях</w:t>
            </w:r>
            <w:proofErr w:type="gramEnd"/>
          </w:p>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 </w:t>
            </w:r>
            <w:proofErr w:type="gramStart"/>
            <w:r w:rsidRPr="00D6747A">
              <w:rPr>
                <w:rFonts w:ascii="Times New Roman" w:eastAsia="Times New Roman" w:hAnsi="Times New Roman" w:cs="Times New Roman"/>
                <w:sz w:val="28"/>
                <w:szCs w:val="28"/>
              </w:rPr>
              <w:t>объединениях</w:t>
            </w:r>
            <w:proofErr w:type="gramEnd"/>
            <w:r w:rsidRPr="00D6747A">
              <w:rPr>
                <w:rFonts w:ascii="Times New Roman" w:eastAsia="Times New Roman" w:hAnsi="Times New Roman" w:cs="Times New Roman"/>
                <w:sz w:val="28"/>
                <w:szCs w:val="28"/>
              </w:rPr>
              <w:t xml:space="preserve"> военно-патриотической направленности</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количество образовательных программ, направленных на формирование здорового образа жизни</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количество реализующихся образовательных программ по профилактике асоциального поведения и формированию законопослушного поведения</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количество дополнительных общеобразовательных программ</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количество несовершеннолетних, состоящих на учете в </w:t>
            </w:r>
            <w:proofErr w:type="spellStart"/>
            <w:r w:rsidRPr="00D6747A">
              <w:rPr>
                <w:rFonts w:ascii="Times New Roman" w:eastAsia="Times New Roman" w:hAnsi="Times New Roman" w:cs="Times New Roman"/>
                <w:sz w:val="28"/>
                <w:szCs w:val="28"/>
              </w:rPr>
              <w:t>КДНиЗП</w:t>
            </w:r>
            <w:proofErr w:type="spellEnd"/>
            <w:r w:rsidRPr="00D6747A">
              <w:rPr>
                <w:rFonts w:ascii="Times New Roman" w:eastAsia="Times New Roman" w:hAnsi="Times New Roman" w:cs="Times New Roman"/>
                <w:sz w:val="28"/>
                <w:szCs w:val="28"/>
              </w:rPr>
              <w:t>/ ПДН</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количество неблагополучных семей</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количество не обучающихся детей</w:t>
            </w:r>
          </w:p>
        </w:tc>
      </w:tr>
      <w:tr w:rsidR="00D6747A" w:rsidRPr="00D6747A" w:rsidTr="009B17A6">
        <w:tc>
          <w:tcPr>
            <w:tcW w:w="349" w:type="pct"/>
            <w:tcBorders>
              <w:top w:val="single" w:sz="4" w:space="0" w:color="auto"/>
              <w:left w:val="single" w:sz="4" w:space="0" w:color="auto"/>
              <w:bottom w:val="single" w:sz="4" w:space="0" w:color="auto"/>
              <w:right w:val="single" w:sz="4" w:space="0" w:color="auto"/>
            </w:tcBorders>
          </w:tcPr>
          <w:p w:rsidR="00D6747A" w:rsidRPr="00D6747A" w:rsidRDefault="00B86A9E" w:rsidP="00B86A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4651" w:type="pct"/>
            <w:tcBorders>
              <w:top w:val="single" w:sz="4" w:space="0" w:color="auto"/>
              <w:left w:val="single" w:sz="4" w:space="0" w:color="auto"/>
              <w:bottom w:val="single" w:sz="4" w:space="0" w:color="auto"/>
              <w:right w:val="single" w:sz="4" w:space="0" w:color="auto"/>
            </w:tcBorders>
          </w:tcPr>
          <w:p w:rsidR="00D6747A" w:rsidRPr="00D6747A" w:rsidRDefault="00D6747A" w:rsidP="006309FE">
            <w:pPr>
              <w:spacing w:after="0" w:line="240" w:lineRule="auto"/>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количество учащихся, систематически пропускающих учебные занятия по неуважительным причинам</w:t>
            </w:r>
          </w:p>
        </w:tc>
      </w:tr>
    </w:tbl>
    <w:p w:rsidR="00D6747A" w:rsidRDefault="00D6747A" w:rsidP="00D6747A">
      <w:pPr>
        <w:spacing w:after="0" w:line="240" w:lineRule="auto"/>
        <w:ind w:firstLine="709"/>
        <w:jc w:val="both"/>
        <w:rPr>
          <w:rFonts w:ascii="Times New Roman" w:eastAsia="Times New Roman" w:hAnsi="Times New Roman" w:cs="Times New Roman"/>
          <w:b/>
          <w:sz w:val="28"/>
          <w:szCs w:val="28"/>
        </w:rPr>
      </w:pPr>
      <w:r w:rsidRPr="00D6747A">
        <w:rPr>
          <w:rFonts w:ascii="Times New Roman" w:eastAsia="Times New Roman" w:hAnsi="Times New Roman" w:cs="Times New Roman"/>
          <w:sz w:val="28"/>
          <w:szCs w:val="28"/>
        </w:rPr>
        <w:t>*</w:t>
      </w:r>
      <w:r w:rsidRPr="00D6747A">
        <w:rPr>
          <w:rFonts w:ascii="Times New Roman" w:eastAsia="Times New Roman" w:hAnsi="Times New Roman" w:cs="Times New Roman"/>
          <w:b/>
          <w:sz w:val="28"/>
          <w:szCs w:val="28"/>
        </w:rPr>
        <w:t xml:space="preserve">набор показателей может быть изменен </w:t>
      </w:r>
    </w:p>
    <w:p w:rsidR="009B17A6" w:rsidRPr="00D6747A" w:rsidRDefault="009B17A6" w:rsidP="00D6747A">
      <w:pPr>
        <w:spacing w:after="0" w:line="240" w:lineRule="auto"/>
        <w:ind w:firstLine="709"/>
        <w:jc w:val="both"/>
        <w:rPr>
          <w:rFonts w:ascii="Times New Roman" w:eastAsia="Times New Roman" w:hAnsi="Times New Roman" w:cs="Times New Roman"/>
          <w:b/>
          <w:sz w:val="28"/>
          <w:szCs w:val="28"/>
        </w:rPr>
      </w:pP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Информация, полученная в ходе самоанализа по приведенным показателям, может быть использована на аппаратных совещаниях, для подготовки приказов, разработки дополнительных мер по усилению профилактики асоциального поведения несовершеннолетних.</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b/>
          <w:sz w:val="28"/>
          <w:szCs w:val="28"/>
        </w:rPr>
      </w:pPr>
    </w:p>
    <w:p w:rsidR="00D6747A" w:rsidRPr="00D6747A" w:rsidRDefault="00D6747A" w:rsidP="00D6747A">
      <w:pPr>
        <w:adjustRightInd w:val="0"/>
        <w:spacing w:after="0" w:line="240" w:lineRule="auto"/>
        <w:ind w:firstLine="709"/>
        <w:jc w:val="both"/>
        <w:rPr>
          <w:rFonts w:ascii="Times New Roman" w:eastAsia="Times New Roman" w:hAnsi="Times New Roman" w:cs="Times New Roman"/>
          <w:b/>
          <w:sz w:val="28"/>
          <w:szCs w:val="28"/>
        </w:rPr>
      </w:pPr>
      <w:r w:rsidRPr="00D6747A">
        <w:rPr>
          <w:rFonts w:ascii="Times New Roman" w:eastAsia="Times New Roman" w:hAnsi="Times New Roman" w:cs="Times New Roman"/>
          <w:b/>
          <w:sz w:val="28"/>
          <w:szCs w:val="28"/>
        </w:rPr>
        <w:lastRenderedPageBreak/>
        <w:t>Межведомственное взаимодействие с органами и учреждениями системы профилактики безнадзорности и правонарушений несовершеннолетних</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 соответствии с Федеральным законом «Об основах системы профилактики  безнадзорности и правонарушений несовершеннолетних» отдел образования, образовательные организации является составной частью системы профилактики и призваны организовывать взаимодействие с остальными участниками этой работы:</w:t>
      </w:r>
    </w:p>
    <w:p w:rsidR="00D6747A" w:rsidRPr="00D6747A" w:rsidRDefault="006309FE" w:rsidP="006309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Администрация  Гайского городского округа </w:t>
      </w:r>
    </w:p>
    <w:p w:rsidR="00D6747A" w:rsidRPr="00D6747A" w:rsidRDefault="006309FE" w:rsidP="006309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Комиссия по делам несовершеннолетних и защите их прав администрации Гайского городского округа;</w:t>
      </w:r>
    </w:p>
    <w:p w:rsidR="00D6747A" w:rsidRPr="00D6747A" w:rsidRDefault="006309FE" w:rsidP="006309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Управление  культуры и архивного дела администрации Гайского городского округа;</w:t>
      </w:r>
    </w:p>
    <w:p w:rsidR="00D6747A" w:rsidRPr="00D6747A" w:rsidRDefault="006309FE" w:rsidP="006309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Специалист  по делам молодежи администрации Гайского городского округа;</w:t>
      </w:r>
    </w:p>
    <w:p w:rsidR="00D6747A" w:rsidRPr="00D6747A" w:rsidRDefault="006309FE" w:rsidP="006309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Комитет по физической культуре  и спорту администрации Гайского городского округа;</w:t>
      </w:r>
    </w:p>
    <w:p w:rsidR="00D6747A" w:rsidRPr="00D6747A" w:rsidRDefault="006309FE" w:rsidP="00B86A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ГАУСО «КЦСОН» в г. Гае;</w:t>
      </w:r>
    </w:p>
    <w:p w:rsidR="00D6747A" w:rsidRPr="00D6747A" w:rsidRDefault="006309FE" w:rsidP="00B86A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Отделение МВД России по Гайскому городскому округу;</w:t>
      </w:r>
    </w:p>
    <w:p w:rsidR="00D6747A" w:rsidRPr="00D6747A" w:rsidRDefault="006309FE" w:rsidP="00B86A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ОГИБДД МО МВД России по Гайскому городскому округу;</w:t>
      </w:r>
    </w:p>
    <w:p w:rsidR="00D6747A" w:rsidRPr="00D6747A" w:rsidRDefault="006309FE" w:rsidP="00B86A9E">
      <w:pPr>
        <w:autoSpaceDE w:val="0"/>
        <w:autoSpaceDN w:val="0"/>
        <w:adjustRightInd w:val="0"/>
        <w:spacing w:after="0" w:line="240" w:lineRule="auto"/>
        <w:ind w:left="707" w:firstLine="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Прокуратура </w:t>
      </w:r>
    </w:p>
    <w:p w:rsidR="00D6747A" w:rsidRPr="00D6747A" w:rsidRDefault="006309FE" w:rsidP="00B86A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ГКУ «Центр  занятости населения города Гая» </w:t>
      </w:r>
    </w:p>
    <w:p w:rsidR="00D6747A" w:rsidRPr="00D6747A" w:rsidRDefault="006309FE" w:rsidP="00B86A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B86A9E">
        <w:rPr>
          <w:rFonts w:ascii="Times New Roman" w:eastAsia="Times New Roman" w:hAnsi="Times New Roman" w:cs="Times New Roman"/>
          <w:sz w:val="28"/>
          <w:szCs w:val="28"/>
        </w:rPr>
        <w:t>ГБУЗ</w:t>
      </w:r>
      <w:r w:rsidR="00D6747A" w:rsidRPr="00D6747A">
        <w:rPr>
          <w:rFonts w:ascii="Times New Roman" w:eastAsia="Times New Roman" w:hAnsi="Times New Roman" w:cs="Times New Roman"/>
          <w:sz w:val="28"/>
          <w:szCs w:val="28"/>
        </w:rPr>
        <w:t xml:space="preserve"> «Городская больница» города Гая</w:t>
      </w:r>
    </w:p>
    <w:p w:rsidR="00D6747A" w:rsidRPr="00D6747A" w:rsidRDefault="006309FE" w:rsidP="00B86A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6747A" w:rsidRPr="00D6747A">
        <w:rPr>
          <w:rFonts w:ascii="Times New Roman" w:eastAsia="Times New Roman" w:hAnsi="Times New Roman" w:cs="Times New Roman"/>
          <w:sz w:val="28"/>
          <w:szCs w:val="28"/>
        </w:rPr>
        <w:t xml:space="preserve">Совет ветеранов </w:t>
      </w:r>
    </w:p>
    <w:p w:rsidR="00D6747A" w:rsidRPr="00D6747A" w:rsidRDefault="00D6747A" w:rsidP="00D6747A">
      <w:pPr>
        <w:adjustRightInd w:val="0"/>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Вышеизложенные подходы к систематизации деятельности по профилактике безнадзорности и правонарушений несовершеннолетних могут использоваться в практической работе отдела образования и образовательных организаций. Выполнение их позволит в значительной мере упорядочить документацию, конкретизировать действия и повысить их эффективность в вопросах профилактики асоциального поведения несовершеннолетних.</w:t>
      </w:r>
    </w:p>
    <w:p w:rsidR="00B86A9E" w:rsidRPr="00D6747A" w:rsidRDefault="00B86A9E" w:rsidP="009B17A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86A9E" w:rsidRPr="00D6747A" w:rsidRDefault="00B86A9E" w:rsidP="00B86A9E">
      <w:pPr>
        <w:spacing w:after="0" w:line="240" w:lineRule="auto"/>
        <w:ind w:firstLine="709"/>
        <w:jc w:val="right"/>
        <w:rPr>
          <w:rFonts w:ascii="Times New Roman" w:eastAsia="Times New Roman" w:hAnsi="Times New Roman" w:cs="Times New Roman"/>
          <w:sz w:val="28"/>
          <w:szCs w:val="28"/>
        </w:rPr>
      </w:pPr>
    </w:p>
    <w:p w:rsidR="00D6747A" w:rsidRDefault="009B17A6" w:rsidP="00B86A9E">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ПРОФИЛАКТИЧЕСКИЕ</w:t>
      </w:r>
      <w:r w:rsidR="00D6747A" w:rsidRPr="00D6747A">
        <w:rPr>
          <w:rFonts w:ascii="Times New Roman" w:eastAsia="Times New Roman" w:hAnsi="Times New Roman" w:cs="Times New Roman"/>
          <w:b/>
          <w:bCs/>
          <w:sz w:val="28"/>
          <w:szCs w:val="28"/>
        </w:rPr>
        <w:t xml:space="preserve"> ИГРОВЫЕ МЕТОДИКИ</w:t>
      </w:r>
    </w:p>
    <w:p w:rsidR="00B86A9E" w:rsidRPr="00D6747A" w:rsidRDefault="00B86A9E" w:rsidP="00B86A9E">
      <w:pPr>
        <w:spacing w:after="0" w:line="240" w:lineRule="auto"/>
        <w:ind w:firstLine="709"/>
        <w:jc w:val="center"/>
        <w:rPr>
          <w:rFonts w:ascii="Times New Roman" w:eastAsia="Times New Roman" w:hAnsi="Times New Roman" w:cs="Times New Roman"/>
          <w:sz w:val="28"/>
          <w:szCs w:val="28"/>
        </w:rPr>
      </w:pP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Методические рекомендации.</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Средняя продолжительность игры, включая объяснение учащимся правил и подведение результатов, занимает 45 мин. </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Цель игр — формирование у подростков в возрасте 12—13 лет социально приемлемых механизмов поведения в субъективно сложных жизненных ситуациях, </w:t>
      </w:r>
      <w:proofErr w:type="gramStart"/>
      <w:r w:rsidRPr="00D6747A">
        <w:rPr>
          <w:rFonts w:ascii="Times New Roman" w:eastAsia="Times New Roman" w:hAnsi="Times New Roman" w:cs="Times New Roman"/>
          <w:sz w:val="28"/>
          <w:szCs w:val="28"/>
        </w:rPr>
        <w:t>криминогенных ситуациях</w:t>
      </w:r>
      <w:proofErr w:type="gramEnd"/>
      <w:r w:rsidRPr="00D6747A">
        <w:rPr>
          <w:rFonts w:ascii="Times New Roman" w:eastAsia="Times New Roman" w:hAnsi="Times New Roman" w:cs="Times New Roman"/>
          <w:sz w:val="28"/>
          <w:szCs w:val="28"/>
        </w:rPr>
        <w:t xml:space="preserve"> и в условиях угрозы их жизни и благополучию. </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 xml:space="preserve">ИГРА 1. </w:t>
      </w:r>
      <w:r w:rsidR="00B86A9E">
        <w:rPr>
          <w:rFonts w:ascii="Times New Roman" w:eastAsia="Times New Roman" w:hAnsi="Times New Roman" w:cs="Times New Roman"/>
          <w:b/>
          <w:bCs/>
          <w:sz w:val="28"/>
          <w:szCs w:val="28"/>
        </w:rPr>
        <w:t>«</w:t>
      </w:r>
      <w:r w:rsidRPr="00D6747A">
        <w:rPr>
          <w:rFonts w:ascii="Times New Roman" w:eastAsia="Times New Roman" w:hAnsi="Times New Roman" w:cs="Times New Roman"/>
          <w:b/>
          <w:bCs/>
          <w:sz w:val="28"/>
          <w:szCs w:val="28"/>
        </w:rPr>
        <w:t>КОНСТРУКТОР</w:t>
      </w:r>
      <w:r w:rsidR="00B86A9E">
        <w:rPr>
          <w:rFonts w:ascii="Times New Roman" w:eastAsia="Times New Roman" w:hAnsi="Times New Roman" w:cs="Times New Roman"/>
          <w:b/>
          <w:bCs/>
          <w:sz w:val="28"/>
          <w:szCs w:val="28"/>
        </w:rPr>
        <w:t>»</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Для игры необходимы: листы большого формата, наборы для рисования (по числу команд). Заранее подготавливаются задания. Задание представляет собой специально приготовленный текст или выдержку из книги, журнальной публикации, подробно описывающую сцену насилия (драка, избиение, издевательство). Таких заданий должно быть больше, чем играющих команд, поскольку иногда команды не могут справиться с одним из вариантов и его требуется срочно заменить. </w:t>
      </w:r>
      <w:proofErr w:type="gramStart"/>
      <w:r w:rsidRPr="00D6747A">
        <w:rPr>
          <w:rFonts w:ascii="Times New Roman" w:eastAsia="Times New Roman" w:hAnsi="Times New Roman" w:cs="Times New Roman"/>
          <w:sz w:val="28"/>
          <w:szCs w:val="28"/>
        </w:rPr>
        <w:t>В заранее подготовленном тексте выделяются (шрифтом, маркером) ключевые слова, т. е. слова, несущие выраженный семантический оттенок агрессии (ударил, убил, выстрелил, проткнул и т. д.).</w:t>
      </w:r>
      <w:proofErr w:type="gramEnd"/>
      <w:r w:rsidRPr="00D6747A">
        <w:rPr>
          <w:rFonts w:ascii="Times New Roman" w:eastAsia="Times New Roman" w:hAnsi="Times New Roman" w:cs="Times New Roman"/>
          <w:sz w:val="28"/>
          <w:szCs w:val="28"/>
        </w:rPr>
        <w:t xml:space="preserve"> В каждом задании число ключевых слов должно быть одинаково. </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Группа делится на несколько команд по 6-9 человек (класс можно разделить по формальному признаку - по рядам</w:t>
      </w:r>
      <w:proofErr w:type="gramStart"/>
      <w:r w:rsidRPr="00D6747A">
        <w:rPr>
          <w:rFonts w:ascii="Times New Roman" w:eastAsia="Times New Roman" w:hAnsi="Times New Roman" w:cs="Times New Roman"/>
          <w:sz w:val="28"/>
          <w:szCs w:val="28"/>
        </w:rPr>
        <w:t>.П</w:t>
      </w:r>
      <w:proofErr w:type="gramEnd"/>
      <w:r w:rsidRPr="00D6747A">
        <w:rPr>
          <w:rFonts w:ascii="Times New Roman" w:eastAsia="Times New Roman" w:hAnsi="Times New Roman" w:cs="Times New Roman"/>
          <w:sz w:val="28"/>
          <w:szCs w:val="28"/>
        </w:rPr>
        <w:t xml:space="preserve">режде чем подростки войдут в класс, их просят сесть не на свои обычные места, а кто с кем хочет). Каждой команде вручается лист и все необходимые для работы принадлежности. По жребию команды получают задания, к выполнению которых они приступят по сигналу ведущего. Командам объясняют условия игры: они должны ознакомиться с содержанием текста и создать к нему иллюстрацию, заменяя ключевые слова противоположными им значениями. На выполнение задания командам отводится не более 15 мин. Затем все рисунки собираются, а каждая команда выбирает двух игроков, один из которых будет защищать свой </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проект</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 xml:space="preserve">, а другой - искать изъяны в </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проектах</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 xml:space="preserve"> других команд. Команда имеет право помогать своим представителям. </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По очереди команды защищают свои проекты. Они должны доказать, что их рисунок полностью отражает содержание исходного текста и в нем заменены все ключевые слова. В ходе дискуссии представители других команд ищут в работе изъяны, а команде, защищающей проект, приходится экспромтом искать объяснения. На поиск объяснения отводится не более 1 мин. Потом подводится подсчет очков, набранных каждой командой: очки начисляются за каждое устраненное ключевое слово. Побеждает</w:t>
      </w:r>
      <w:r w:rsidR="00B86A9E">
        <w:rPr>
          <w:rFonts w:ascii="Times New Roman" w:eastAsia="Times New Roman" w:hAnsi="Times New Roman" w:cs="Times New Roman"/>
          <w:sz w:val="28"/>
          <w:szCs w:val="28"/>
        </w:rPr>
        <w:t xml:space="preserve"> «</w:t>
      </w:r>
      <w:r w:rsidRPr="00D6747A">
        <w:rPr>
          <w:rFonts w:ascii="Times New Roman" w:eastAsia="Times New Roman" w:hAnsi="Times New Roman" w:cs="Times New Roman"/>
          <w:sz w:val="28"/>
          <w:szCs w:val="28"/>
        </w:rPr>
        <w:t>проект</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 xml:space="preserve">, набравший больше очков. </w:t>
      </w:r>
    </w:p>
    <w:p w:rsidR="00410DBE" w:rsidRDefault="00410DBE" w:rsidP="00B86A9E">
      <w:pPr>
        <w:spacing w:after="0" w:line="240" w:lineRule="auto"/>
        <w:ind w:firstLine="709"/>
        <w:jc w:val="both"/>
        <w:rPr>
          <w:rFonts w:ascii="Times New Roman" w:eastAsia="Times New Roman" w:hAnsi="Times New Roman" w:cs="Times New Roman"/>
          <w:b/>
          <w:bCs/>
          <w:sz w:val="28"/>
          <w:szCs w:val="28"/>
        </w:rPr>
      </w:pPr>
    </w:p>
    <w:p w:rsidR="00410DBE" w:rsidRDefault="00410DBE" w:rsidP="00B86A9E">
      <w:pPr>
        <w:spacing w:after="0" w:line="240" w:lineRule="auto"/>
        <w:ind w:firstLine="709"/>
        <w:jc w:val="both"/>
        <w:rPr>
          <w:rFonts w:ascii="Times New Roman" w:eastAsia="Times New Roman" w:hAnsi="Times New Roman" w:cs="Times New Roman"/>
          <w:b/>
          <w:bCs/>
          <w:sz w:val="28"/>
          <w:szCs w:val="28"/>
        </w:rPr>
      </w:pP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lastRenderedPageBreak/>
        <w:t xml:space="preserve">ИГРА 2. </w:t>
      </w:r>
      <w:r w:rsidR="00B86A9E">
        <w:rPr>
          <w:rFonts w:ascii="Times New Roman" w:eastAsia="Times New Roman" w:hAnsi="Times New Roman" w:cs="Times New Roman"/>
          <w:b/>
          <w:bCs/>
          <w:sz w:val="28"/>
          <w:szCs w:val="28"/>
        </w:rPr>
        <w:t>«</w:t>
      </w:r>
      <w:r w:rsidRPr="00D6747A">
        <w:rPr>
          <w:rFonts w:ascii="Times New Roman" w:eastAsia="Times New Roman" w:hAnsi="Times New Roman" w:cs="Times New Roman"/>
          <w:b/>
          <w:bCs/>
          <w:sz w:val="28"/>
          <w:szCs w:val="28"/>
        </w:rPr>
        <w:t>КОРЗИНКА</w:t>
      </w:r>
      <w:r w:rsidR="00B86A9E">
        <w:rPr>
          <w:rFonts w:ascii="Times New Roman" w:eastAsia="Times New Roman" w:hAnsi="Times New Roman" w:cs="Times New Roman"/>
          <w:b/>
          <w:bCs/>
          <w:sz w:val="28"/>
          <w:szCs w:val="28"/>
        </w:rPr>
        <w:t>»</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Для игры необходима корзина (ваза, шляпа) или мешочек, откуда будет вытягиваться задание-жребий. Задание представляет собой картинку, изображающую сцену насилия. Игрок, вытянувший картинку, получает от ведущего задание, в ходе выполнения которого должен так изменить ситуацию, чтобы насилие было исключено из контекста. Например, участник вытянул картинку, изображающую драку двух подростков, и продемонстрировал ее всем играющим; ведущий тут же дает ему задание: что надо сказать, чтобы ребята помирились? Участник отвечает: </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Предложить им сыграть в футбол</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 xml:space="preserve"> - и передает ход следующему игроку. Когда очередной игрок не сможет быстро придумать решения, настанет его очередь тянуть задание из корзинки, а предыдущий игрок сделается ведущим. </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Преимущества игры в том, что в нее можно играть и небольшими группами, она увлекательна и может продолжаться достаточно долго. Игра может выполнять функцию разминки в ходе большого тренинга. В ходе игры участвуют все подростки, из них легко выбрать наиболее активных, чтобы использовать в ходе тренинга. </w:t>
      </w:r>
      <w:proofErr w:type="gramStart"/>
      <w:r w:rsidRPr="00D6747A">
        <w:rPr>
          <w:rFonts w:ascii="Times New Roman" w:eastAsia="Times New Roman" w:hAnsi="Times New Roman" w:cs="Times New Roman"/>
          <w:sz w:val="28"/>
          <w:szCs w:val="28"/>
        </w:rPr>
        <w:t xml:space="preserve">Игра также не подразумевает формальной оценки успешности играющих, что полезно для недавно сформированных групп. </w:t>
      </w:r>
      <w:proofErr w:type="gramEnd"/>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 xml:space="preserve">ИГРА 3. </w:t>
      </w:r>
      <w:r w:rsidR="00B86A9E">
        <w:rPr>
          <w:rFonts w:ascii="Times New Roman" w:eastAsia="Times New Roman" w:hAnsi="Times New Roman" w:cs="Times New Roman"/>
          <w:b/>
          <w:bCs/>
          <w:sz w:val="28"/>
          <w:szCs w:val="28"/>
        </w:rPr>
        <w:t>«</w:t>
      </w:r>
      <w:r w:rsidRPr="00D6747A">
        <w:rPr>
          <w:rFonts w:ascii="Times New Roman" w:eastAsia="Times New Roman" w:hAnsi="Times New Roman" w:cs="Times New Roman"/>
          <w:b/>
          <w:bCs/>
          <w:sz w:val="28"/>
          <w:szCs w:val="28"/>
        </w:rPr>
        <w:t>ТЕЛЕФОН</w:t>
      </w:r>
      <w:r w:rsidR="00B86A9E">
        <w:rPr>
          <w:rFonts w:ascii="Times New Roman" w:eastAsia="Times New Roman" w:hAnsi="Times New Roman" w:cs="Times New Roman"/>
          <w:b/>
          <w:bCs/>
          <w:sz w:val="28"/>
          <w:szCs w:val="28"/>
        </w:rPr>
        <w:t>»</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Для игры необходим мяч или любой предмет, который можно легко перебрасывать друг другу. </w:t>
      </w:r>
      <w:proofErr w:type="gramStart"/>
      <w:r w:rsidRPr="00D6747A">
        <w:rPr>
          <w:rFonts w:ascii="Times New Roman" w:eastAsia="Times New Roman" w:hAnsi="Times New Roman" w:cs="Times New Roman"/>
          <w:sz w:val="28"/>
          <w:szCs w:val="28"/>
        </w:rPr>
        <w:t>Играющие</w:t>
      </w:r>
      <w:proofErr w:type="gramEnd"/>
      <w:r w:rsidRPr="00D6747A">
        <w:rPr>
          <w:rFonts w:ascii="Times New Roman" w:eastAsia="Times New Roman" w:hAnsi="Times New Roman" w:cs="Times New Roman"/>
          <w:sz w:val="28"/>
          <w:szCs w:val="28"/>
        </w:rPr>
        <w:t xml:space="preserve"> усаживаются в круг. Ведущий выбирает первого игрока (абонента), тот указывает, с кем он собирается </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разговаривать по телефону</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 xml:space="preserve"> отходит в сторону и подбрасывает мяч так, чтобы он упал в середину круга. Игрок, поймавший мяч, становится </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телефонной станцией</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 xml:space="preserve">. Абонент и </w:t>
      </w:r>
      <w:r w:rsidR="00B86A9E">
        <w:rPr>
          <w:rFonts w:ascii="Times New Roman" w:eastAsia="Times New Roman" w:hAnsi="Times New Roman" w:cs="Times New Roman"/>
          <w:sz w:val="28"/>
          <w:szCs w:val="28"/>
        </w:rPr>
        <w:t>«т</w:t>
      </w:r>
      <w:r w:rsidRPr="00D6747A">
        <w:rPr>
          <w:rFonts w:ascii="Times New Roman" w:eastAsia="Times New Roman" w:hAnsi="Times New Roman" w:cs="Times New Roman"/>
          <w:sz w:val="28"/>
          <w:szCs w:val="28"/>
        </w:rPr>
        <w:t>елефонная станция</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 xml:space="preserve"> отходят в сторону, и ведущий сообщает абоненту тему для разговора, например: </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Вчера в нашем городе взорвали бомбу</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 xml:space="preserve">. Абонент должен сообщить на ухо </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телефонной станции</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 xml:space="preserve"> подробности происшедшего, после чего </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станция</w:t>
      </w:r>
      <w:r w:rsidR="00B86A9E">
        <w:rPr>
          <w:rFonts w:ascii="Times New Roman" w:eastAsia="Times New Roman" w:hAnsi="Times New Roman" w:cs="Times New Roman"/>
          <w:sz w:val="28"/>
          <w:szCs w:val="28"/>
        </w:rPr>
        <w:t>»</w:t>
      </w:r>
      <w:r w:rsidRPr="00D6747A">
        <w:rPr>
          <w:rFonts w:ascii="Times New Roman" w:eastAsia="Times New Roman" w:hAnsi="Times New Roman" w:cs="Times New Roman"/>
          <w:sz w:val="28"/>
          <w:szCs w:val="28"/>
        </w:rPr>
        <w:t xml:space="preserve"> жестами пересказывает историю собеседнику абонента. Если тот с трех попыток угадывает смысл сообщения, все трое остаются в игре, иначе - выбывают. </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Задача игры - развить у подростков способности к коммуникации, </w:t>
      </w:r>
      <w:proofErr w:type="spellStart"/>
      <w:r w:rsidRPr="00D6747A">
        <w:rPr>
          <w:rFonts w:ascii="Times New Roman" w:eastAsia="Times New Roman" w:hAnsi="Times New Roman" w:cs="Times New Roman"/>
          <w:sz w:val="28"/>
          <w:szCs w:val="28"/>
        </w:rPr>
        <w:t>эмпатии</w:t>
      </w:r>
      <w:proofErr w:type="spellEnd"/>
      <w:r w:rsidRPr="00D6747A">
        <w:rPr>
          <w:rFonts w:ascii="Times New Roman" w:eastAsia="Times New Roman" w:hAnsi="Times New Roman" w:cs="Times New Roman"/>
          <w:sz w:val="28"/>
          <w:szCs w:val="28"/>
        </w:rPr>
        <w:t xml:space="preserve">, сопереживанию, умению </w:t>
      </w:r>
      <w:proofErr w:type="spellStart"/>
      <w:r w:rsidRPr="00D6747A">
        <w:rPr>
          <w:rFonts w:ascii="Times New Roman" w:eastAsia="Times New Roman" w:hAnsi="Times New Roman" w:cs="Times New Roman"/>
          <w:sz w:val="28"/>
          <w:szCs w:val="28"/>
        </w:rPr>
        <w:t>невербально</w:t>
      </w:r>
      <w:proofErr w:type="spellEnd"/>
      <w:r w:rsidRPr="00D6747A">
        <w:rPr>
          <w:rFonts w:ascii="Times New Roman" w:eastAsia="Times New Roman" w:hAnsi="Times New Roman" w:cs="Times New Roman"/>
          <w:sz w:val="28"/>
          <w:szCs w:val="28"/>
        </w:rPr>
        <w:t xml:space="preserve"> передать свои чувства, выделить главные детали и дать им эмоциональную трактовку.</w:t>
      </w:r>
    </w:p>
    <w:p w:rsidR="00D6747A" w:rsidRPr="00D6747A" w:rsidRDefault="00D6747A" w:rsidP="00B86A9E">
      <w:pPr>
        <w:spacing w:after="0" w:line="240" w:lineRule="auto"/>
        <w:ind w:firstLine="709"/>
        <w:jc w:val="both"/>
        <w:rPr>
          <w:rFonts w:ascii="Times New Roman" w:eastAsia="Times New Roman" w:hAnsi="Times New Roman" w:cs="Times New Roman"/>
          <w:b/>
          <w:bCs/>
          <w:sz w:val="28"/>
          <w:szCs w:val="28"/>
        </w:rPr>
      </w:pPr>
      <w:r w:rsidRPr="00D6747A">
        <w:rPr>
          <w:rFonts w:ascii="Times New Roman" w:eastAsia="Times New Roman" w:hAnsi="Times New Roman" w:cs="Times New Roman"/>
          <w:b/>
          <w:bCs/>
          <w:sz w:val="28"/>
          <w:szCs w:val="28"/>
        </w:rPr>
        <w:t xml:space="preserve">ТРЕНИНГ-ИГРА </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«ВОЗВРАЩЕНИЕ УВЕРЕННОСТИ В СЕБЕ ПОСЛЕ ПЕРЕЖИТЫХ БЫТОВЫХ НЕУДАЧ»</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iCs/>
          <w:sz w:val="28"/>
          <w:szCs w:val="28"/>
        </w:rPr>
        <w:t>Цель работы:</w:t>
      </w:r>
      <w:r w:rsidRPr="00D6747A">
        <w:rPr>
          <w:rFonts w:ascii="Times New Roman" w:eastAsia="Times New Roman" w:hAnsi="Times New Roman" w:cs="Times New Roman"/>
          <w:sz w:val="28"/>
          <w:szCs w:val="28"/>
        </w:rPr>
        <w:t xml:space="preserve"> коррекция состояния подростков после перенесенной бытовой или карьерной неудачи.</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iCs/>
          <w:sz w:val="28"/>
          <w:szCs w:val="28"/>
        </w:rPr>
        <w:t xml:space="preserve">Ожидаемый </w:t>
      </w:r>
      <w:proofErr w:type="spellStart"/>
      <w:r w:rsidRPr="00D6747A">
        <w:rPr>
          <w:rFonts w:ascii="Times New Roman" w:eastAsia="Times New Roman" w:hAnsi="Times New Roman" w:cs="Times New Roman"/>
          <w:iCs/>
          <w:sz w:val="28"/>
          <w:szCs w:val="28"/>
        </w:rPr>
        <w:t>результат</w:t>
      </w:r>
      <w:r w:rsidRPr="00D6747A">
        <w:rPr>
          <w:rFonts w:ascii="Times New Roman" w:eastAsia="Times New Roman" w:hAnsi="Times New Roman" w:cs="Times New Roman"/>
          <w:i/>
          <w:iCs/>
          <w:sz w:val="28"/>
          <w:szCs w:val="28"/>
        </w:rPr>
        <w:t>:</w:t>
      </w:r>
      <w:r w:rsidRPr="00D6747A">
        <w:rPr>
          <w:rFonts w:ascii="Times New Roman" w:eastAsia="Times New Roman" w:hAnsi="Times New Roman" w:cs="Times New Roman"/>
          <w:sz w:val="28"/>
          <w:szCs w:val="28"/>
        </w:rPr>
        <w:t>аутокоррекция</w:t>
      </w:r>
      <w:proofErr w:type="spellEnd"/>
      <w:r w:rsidRPr="00D6747A">
        <w:rPr>
          <w:rFonts w:ascii="Times New Roman" w:eastAsia="Times New Roman" w:hAnsi="Times New Roman" w:cs="Times New Roman"/>
          <w:sz w:val="28"/>
          <w:szCs w:val="28"/>
        </w:rPr>
        <w:t xml:space="preserve"> подростков, тренинг общения, диагностика группы. </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iCs/>
          <w:sz w:val="28"/>
          <w:szCs w:val="28"/>
        </w:rPr>
        <w:t>Раздаточный материал</w:t>
      </w:r>
      <w:r w:rsidRPr="00D6747A">
        <w:rPr>
          <w:rFonts w:ascii="Times New Roman" w:eastAsia="Times New Roman" w:hAnsi="Times New Roman" w:cs="Times New Roman"/>
          <w:i/>
          <w:iCs/>
          <w:sz w:val="28"/>
          <w:szCs w:val="28"/>
        </w:rPr>
        <w:t>:</w:t>
      </w:r>
      <w:r w:rsidRPr="00D6747A">
        <w:rPr>
          <w:rFonts w:ascii="Times New Roman" w:eastAsia="Times New Roman" w:hAnsi="Times New Roman" w:cs="Times New Roman"/>
          <w:sz w:val="28"/>
          <w:szCs w:val="28"/>
        </w:rPr>
        <w:t xml:space="preserve"> те</w:t>
      </w:r>
      <w:proofErr w:type="gramStart"/>
      <w:r w:rsidRPr="00D6747A">
        <w:rPr>
          <w:rFonts w:ascii="Times New Roman" w:eastAsia="Times New Roman" w:hAnsi="Times New Roman" w:cs="Times New Roman"/>
          <w:sz w:val="28"/>
          <w:szCs w:val="28"/>
        </w:rPr>
        <w:t>кст ст</w:t>
      </w:r>
      <w:proofErr w:type="gramEnd"/>
      <w:r w:rsidRPr="00D6747A">
        <w:rPr>
          <w:rFonts w:ascii="Times New Roman" w:eastAsia="Times New Roman" w:hAnsi="Times New Roman" w:cs="Times New Roman"/>
          <w:sz w:val="28"/>
          <w:szCs w:val="28"/>
        </w:rPr>
        <w:t xml:space="preserve">ихотворения «Музыкальный дождик» (И. </w:t>
      </w:r>
      <w:proofErr w:type="spellStart"/>
      <w:r w:rsidRPr="00D6747A">
        <w:rPr>
          <w:rFonts w:ascii="Times New Roman" w:eastAsia="Times New Roman" w:hAnsi="Times New Roman" w:cs="Times New Roman"/>
          <w:sz w:val="28"/>
          <w:szCs w:val="28"/>
        </w:rPr>
        <w:t>Соковня</w:t>
      </w:r>
      <w:proofErr w:type="spellEnd"/>
      <w:r w:rsidRPr="00D6747A">
        <w:rPr>
          <w:rFonts w:ascii="Times New Roman" w:eastAsia="Times New Roman" w:hAnsi="Times New Roman" w:cs="Times New Roman"/>
          <w:sz w:val="28"/>
          <w:szCs w:val="28"/>
        </w:rPr>
        <w:t xml:space="preserve">); карточки с названиями ролей; у ведущего должен быть </w:t>
      </w:r>
      <w:r w:rsidRPr="00D6747A">
        <w:rPr>
          <w:rFonts w:ascii="Times New Roman" w:eastAsia="Times New Roman" w:hAnsi="Times New Roman" w:cs="Times New Roman"/>
          <w:sz w:val="28"/>
          <w:szCs w:val="28"/>
        </w:rPr>
        <w:lastRenderedPageBreak/>
        <w:t xml:space="preserve">простейший музыкальный инструмент (например, ксилофон или губная гармошка), или ведущий просто </w:t>
      </w:r>
      <w:proofErr w:type="spellStart"/>
      <w:r w:rsidRPr="00D6747A">
        <w:rPr>
          <w:rFonts w:ascii="Times New Roman" w:eastAsia="Times New Roman" w:hAnsi="Times New Roman" w:cs="Times New Roman"/>
          <w:sz w:val="28"/>
          <w:szCs w:val="28"/>
        </w:rPr>
        <w:t>пропевает</w:t>
      </w:r>
      <w:proofErr w:type="spellEnd"/>
      <w:r w:rsidRPr="00D6747A">
        <w:rPr>
          <w:rFonts w:ascii="Times New Roman" w:eastAsia="Times New Roman" w:hAnsi="Times New Roman" w:cs="Times New Roman"/>
          <w:sz w:val="28"/>
          <w:szCs w:val="28"/>
        </w:rPr>
        <w:t xml:space="preserve"> каждую ноту. </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i/>
          <w:iCs/>
          <w:sz w:val="28"/>
          <w:szCs w:val="28"/>
        </w:rPr>
        <w:t>Личностная цель:</w:t>
      </w:r>
      <w:r w:rsidRPr="00D6747A">
        <w:rPr>
          <w:rFonts w:ascii="Times New Roman" w:eastAsia="Times New Roman" w:hAnsi="Times New Roman" w:cs="Times New Roman"/>
          <w:sz w:val="28"/>
          <w:szCs w:val="28"/>
        </w:rPr>
        <w:t xml:space="preserve"> помочь каждому участнику по возможности снизить негативное воздействие на собственную психику пережитой неудачи. </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АЛГОРИТМ ИГРЫ</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Постановка цели.</w:t>
      </w:r>
      <w:r w:rsidRPr="00D6747A">
        <w:rPr>
          <w:rFonts w:ascii="Times New Roman" w:eastAsia="Times New Roman" w:hAnsi="Times New Roman" w:cs="Times New Roman"/>
          <w:sz w:val="28"/>
          <w:szCs w:val="28"/>
        </w:rPr>
        <w:t xml:space="preserve"> Ведущий предлагает участникам игры задуматься, есть ли у них воспоминание о каком-либо жизненном эпизоде, когда они испытали чувство досады от того, что сорвалось какое-то дело. Сорвалось по независящим от самого человека обстоятельствам. Например: вы собирались с друзьями в поход, но начался такой ужасный ураган, что вы вынуждены были остаться дома. </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На обдумывание дается 1—2 мин. Потом ведущий просит одного из подростков поделиться своими воспоминаниями. Это будет, как правило, тот подросток, который уже справился с последствиями пережитой неудачи. Те, у кого психологический дискомфорт сохранился, раскрываются не так быстро. Однако озвучивание чужих неприятных историй, имевших место в прошлом и пережитых, дает надежду на то, что и он или она смогут справиться со своими неприятностями. </w:t>
      </w:r>
    </w:p>
    <w:p w:rsidR="00D6747A" w:rsidRPr="00D6747A" w:rsidRDefault="00D6747A" w:rsidP="00B86A9E">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Объяснение метода.</w:t>
      </w:r>
      <w:r w:rsidRPr="00D6747A">
        <w:rPr>
          <w:rFonts w:ascii="Times New Roman" w:eastAsia="Times New Roman" w:hAnsi="Times New Roman" w:cs="Times New Roman"/>
          <w:sz w:val="28"/>
          <w:szCs w:val="28"/>
        </w:rPr>
        <w:t xml:space="preserve"> Участники должны понять, почему им предлагается игра. Тезис: </w:t>
      </w:r>
      <w:proofErr w:type="gramStart"/>
      <w:r w:rsidRPr="00D6747A">
        <w:rPr>
          <w:rFonts w:ascii="Times New Roman" w:eastAsia="Times New Roman" w:hAnsi="Times New Roman" w:cs="Times New Roman"/>
          <w:sz w:val="28"/>
          <w:szCs w:val="28"/>
        </w:rPr>
        <w:t>«Ролевая игра дает возможность безболезненно для личности делать ошибки, анализировать их, отстаивать любую, даже парадоксальную (странную, резко расходящуюся с общепринятой) точку зрения.</w:t>
      </w:r>
      <w:proofErr w:type="gramEnd"/>
      <w:r w:rsidRPr="00D6747A">
        <w:rPr>
          <w:rFonts w:ascii="Times New Roman" w:eastAsia="Times New Roman" w:hAnsi="Times New Roman" w:cs="Times New Roman"/>
          <w:sz w:val="28"/>
          <w:szCs w:val="28"/>
        </w:rPr>
        <w:t xml:space="preserve"> Кроме того, возможность побыть в чужой роли дает нам время на отдых от самих себя, от наших собственных переживаний».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Раздача литературного материала.</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Озорной скрипичный ключ</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Сел среди мохнатых туч.</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Вместе с ним сидел на тучах</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Нот веселых хор певучий.</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Тучи ливнем пролились,</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Полетели ноты вниз.</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Мчит по лужицам такси,</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Важно едет нота Си.</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«Си», — свистит сирена,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«Дайте путь мгновенно!»</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Ну а где же нота Ля?</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Забрала ее земля.</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И поют колосья</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«Ля» многоголосьем.</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Ноту</w:t>
      </w:r>
      <w:proofErr w:type="gramStart"/>
      <w:r w:rsidRPr="00D6747A">
        <w:rPr>
          <w:rFonts w:ascii="Times New Roman" w:eastAsia="Times New Roman" w:hAnsi="Times New Roman" w:cs="Times New Roman"/>
          <w:sz w:val="28"/>
          <w:szCs w:val="28"/>
        </w:rPr>
        <w:t xml:space="preserve"> Д</w:t>
      </w:r>
      <w:proofErr w:type="gramEnd"/>
      <w:r w:rsidRPr="00D6747A">
        <w:rPr>
          <w:rFonts w:ascii="Times New Roman" w:eastAsia="Times New Roman" w:hAnsi="Times New Roman" w:cs="Times New Roman"/>
          <w:sz w:val="28"/>
          <w:szCs w:val="28"/>
        </w:rPr>
        <w:t>о, суров и строг,</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Пароходный взял гудок.</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«До!» — ревут у входа</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 гавань пароходы.</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Озорная нота Ре</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Шумно плещется в ведре.</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lastRenderedPageBreak/>
        <w:t>Фа поймал огромный кот.</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«Фа!» — шипит он у ворот.</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Соль нельзя найти нигде.</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Соль растаяла в воде.</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Выйдет солнышко гулять,</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Станет землю согревать,</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Просохнет сад да улица,</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И Соль кристаллизуется.</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Соль пойдет </w:t>
      </w:r>
      <w:proofErr w:type="gramStart"/>
      <w:r w:rsidRPr="00D6747A">
        <w:rPr>
          <w:rFonts w:ascii="Times New Roman" w:eastAsia="Times New Roman" w:hAnsi="Times New Roman" w:cs="Times New Roman"/>
          <w:sz w:val="28"/>
          <w:szCs w:val="28"/>
        </w:rPr>
        <w:t>в присядку</w:t>
      </w:r>
      <w:proofErr w:type="gramEnd"/>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Прыгать без оглядки!</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Ноту Ми взяла синица,</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Отнесла ее сестрицам.</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Прежде чем воды напиться</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Иль к кормушке опуститься,</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Дружно «Ми» кричат синицы.</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Ну а ключ пошел лечиться.</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Он купался в лужах</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И теперь простужен.</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Скоро ключ поправится,</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Ноты соберет.</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Все у тех наладится,</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Кто хочет, верит, ждет.</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proofErr w:type="gramStart"/>
      <w:r w:rsidRPr="00D6747A">
        <w:rPr>
          <w:rFonts w:ascii="Times New Roman" w:eastAsia="Times New Roman" w:hAnsi="Times New Roman" w:cs="Times New Roman"/>
          <w:i/>
          <w:iCs/>
          <w:sz w:val="28"/>
          <w:szCs w:val="28"/>
        </w:rPr>
        <w:t>Роли:</w:t>
      </w:r>
      <w:r w:rsidRPr="00D6747A">
        <w:rPr>
          <w:rFonts w:ascii="Times New Roman" w:eastAsia="Times New Roman" w:hAnsi="Times New Roman" w:cs="Times New Roman"/>
          <w:sz w:val="28"/>
          <w:szCs w:val="28"/>
        </w:rPr>
        <w:t xml:space="preserve"> скрипичный ключ, До, Ре, Ми, Фа, Соль, Ля, Си, такси, кот, два парохода, тучи (несколько карточек), колосья (несколько карточек), главная синица, синицы (несколько карточек), ведро, дождинки, Земля, Солнце. </w:t>
      </w:r>
      <w:proofErr w:type="gramEnd"/>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Чтение вслух текста.</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Представление ситуации.</w:t>
      </w:r>
      <w:r w:rsidRPr="00D6747A">
        <w:rPr>
          <w:rFonts w:ascii="Times New Roman" w:eastAsia="Times New Roman" w:hAnsi="Times New Roman" w:cs="Times New Roman"/>
          <w:sz w:val="28"/>
          <w:szCs w:val="28"/>
        </w:rPr>
        <w:t xml:space="preserve"> Ситуация: было намечено хорошее дело, но оно сорвалось. Однако неудача не должна рассматриваться как непоправимое несчастье. Участники сорвавшегося дела могут снова собраться вместе и начать все сначала. Но у каждого участника свой характер. Мы должны выяснить, захотят ли они вернуться, как каждый в отдельности переживает ситуацию. (При проведении рефлексии в случае работы с детьми до 12 лет не следует задавать </w:t>
      </w:r>
      <w:proofErr w:type="gramStart"/>
      <w:r w:rsidRPr="00D6747A">
        <w:rPr>
          <w:rFonts w:ascii="Times New Roman" w:eastAsia="Times New Roman" w:hAnsi="Times New Roman" w:cs="Times New Roman"/>
          <w:sz w:val="28"/>
          <w:szCs w:val="28"/>
        </w:rPr>
        <w:t>слишком развернутые</w:t>
      </w:r>
      <w:proofErr w:type="gramEnd"/>
      <w:r w:rsidRPr="00D6747A">
        <w:rPr>
          <w:rFonts w:ascii="Times New Roman" w:eastAsia="Times New Roman" w:hAnsi="Times New Roman" w:cs="Times New Roman"/>
          <w:sz w:val="28"/>
          <w:szCs w:val="28"/>
        </w:rPr>
        <w:t xml:space="preserve"> вопросы, достаточно просто попросить ребенка, исполняющего ту или иную роль, охарактеризовать свое состояние, с подростками можно провести более углубленную рефлексию.)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Постановка задачи.</w:t>
      </w:r>
      <w:r w:rsidRPr="00D6747A">
        <w:rPr>
          <w:rFonts w:ascii="Times New Roman" w:eastAsia="Times New Roman" w:hAnsi="Times New Roman" w:cs="Times New Roman"/>
          <w:sz w:val="28"/>
          <w:szCs w:val="28"/>
        </w:rPr>
        <w:t xml:space="preserve"> Входя в игру, человек принимает на себя роль персонажа, соглашаясь на время соответствовать его полу, возрасту, облику. Задача игроков — соответствовать общим представлениям об образе, в том числе используя речевые, пластические, мимические и прочие приемы.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Раздача карточек.</w:t>
      </w:r>
      <w:r w:rsidRPr="00D6747A">
        <w:rPr>
          <w:rFonts w:ascii="Times New Roman" w:eastAsia="Times New Roman" w:hAnsi="Times New Roman" w:cs="Times New Roman"/>
          <w:sz w:val="28"/>
          <w:szCs w:val="28"/>
        </w:rPr>
        <w:t xml:space="preserve"> Карточки перемешать и раздать произвольно. В группе должно быть не менее 14 и желательно не более 30 человек.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Ролевая игра по тексту.</w:t>
      </w:r>
      <w:r w:rsidRPr="00D6747A">
        <w:rPr>
          <w:rFonts w:ascii="Times New Roman" w:eastAsia="Times New Roman" w:hAnsi="Times New Roman" w:cs="Times New Roman"/>
          <w:sz w:val="28"/>
          <w:szCs w:val="28"/>
        </w:rPr>
        <w:t xml:space="preserve"> Вхождение в роль (каждый участник должен вслух «отречься от своего имени» и принять на себя роль, например, ноты, парохода и т. д.).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lastRenderedPageBreak/>
        <w:t xml:space="preserve">После этого отношение ведущего к участникам игры меняется. Перед ним не ученики, а ноты, пароходы, колосья и т. д. Можно начать обращаться к каждому ребенку на вы. Это поднимает значимость игрока в собственных глазах.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Соответствие роли (участники должны показать, как выглядит пароход, какая из себя туча, каков собой кот и т. д.).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 xml:space="preserve">Рефлексия ситуации (предупредите участников, что они не должны особенно обращать внимание на мнение окружающих, а могут высказывать свое личное видение ситуации).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i/>
          <w:iCs/>
          <w:sz w:val="28"/>
          <w:szCs w:val="28"/>
        </w:rPr>
        <w:t>Вопросы, которые могут быть использованы во время игры.</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sz w:val="28"/>
          <w:szCs w:val="28"/>
        </w:rPr>
        <w:t>Зачем ноты расселись на тучи? Это был легкомыс</w:t>
      </w:r>
      <w:r w:rsidR="00B86A9E">
        <w:rPr>
          <w:rFonts w:ascii="Times New Roman" w:eastAsia="Times New Roman" w:hAnsi="Times New Roman" w:cs="Times New Roman"/>
          <w:sz w:val="28"/>
          <w:szCs w:val="28"/>
        </w:rPr>
        <w:t>ленный поступок? Скажите, нота</w:t>
      </w:r>
      <w:r w:rsidRPr="00D6747A">
        <w:rPr>
          <w:rFonts w:ascii="Times New Roman" w:eastAsia="Times New Roman" w:hAnsi="Times New Roman" w:cs="Times New Roman"/>
          <w:sz w:val="28"/>
          <w:szCs w:val="28"/>
        </w:rPr>
        <w:t>, что вы чувствовали, когда неслись на землю вместе с каплями дождя? Вам было холодно? Вас беспокоила влажность? Это был холодный или жар</w:t>
      </w:r>
      <w:r w:rsidR="00B86A9E">
        <w:rPr>
          <w:rFonts w:ascii="Times New Roman" w:eastAsia="Times New Roman" w:hAnsi="Times New Roman" w:cs="Times New Roman"/>
          <w:sz w:val="28"/>
          <w:szCs w:val="28"/>
        </w:rPr>
        <w:t>кий день? Что вы ощутили, когда</w:t>
      </w:r>
      <w:r w:rsidRPr="00D6747A">
        <w:rPr>
          <w:rFonts w:ascii="Times New Roman" w:eastAsia="Times New Roman" w:hAnsi="Times New Roman" w:cs="Times New Roman"/>
          <w:sz w:val="28"/>
          <w:szCs w:val="28"/>
        </w:rPr>
        <w:t xml:space="preserve"> (далее по ситуации стихотворения). Вы уверены, что то, что произошло, вам не нравится? Может быть, вас просто тревожит новизна ситуации? Вы хотите вернуться? У вас есть такая возможность.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proofErr w:type="spellStart"/>
      <w:r w:rsidRPr="00D6747A">
        <w:rPr>
          <w:rFonts w:ascii="Times New Roman" w:eastAsia="Times New Roman" w:hAnsi="Times New Roman" w:cs="Times New Roman"/>
          <w:b/>
          <w:bCs/>
          <w:sz w:val="28"/>
          <w:szCs w:val="28"/>
        </w:rPr>
        <w:t>Общегрупповая</w:t>
      </w:r>
      <w:proofErr w:type="spellEnd"/>
      <w:r w:rsidRPr="00D6747A">
        <w:rPr>
          <w:rFonts w:ascii="Times New Roman" w:eastAsia="Times New Roman" w:hAnsi="Times New Roman" w:cs="Times New Roman"/>
          <w:b/>
          <w:bCs/>
          <w:sz w:val="28"/>
          <w:szCs w:val="28"/>
        </w:rPr>
        <w:t xml:space="preserve"> рефлексия и выход из ролей.</w:t>
      </w:r>
      <w:r w:rsidRPr="00D6747A">
        <w:rPr>
          <w:rFonts w:ascii="Times New Roman" w:eastAsia="Times New Roman" w:hAnsi="Times New Roman" w:cs="Times New Roman"/>
          <w:sz w:val="28"/>
          <w:szCs w:val="28"/>
        </w:rPr>
        <w:t xml:space="preserve"> Вопросы, которые задаются после выхода из ролей: вам досталась та роль, которую вы бы хотели получить? Чем вас устроила роль? Чем не устроила? Что бы вы хотели изменить в вашей ситуации (ноты, кота, ведра, колосья, синиц…)? Измените и покажите нам. </w:t>
      </w:r>
    </w:p>
    <w:p w:rsidR="00D6747A" w:rsidRPr="00D6747A" w:rsidRDefault="00D6747A" w:rsidP="00D6747A">
      <w:pPr>
        <w:spacing w:after="0" w:line="240" w:lineRule="auto"/>
        <w:ind w:firstLine="709"/>
        <w:jc w:val="both"/>
        <w:rPr>
          <w:rFonts w:ascii="Times New Roman" w:eastAsia="Times New Roman" w:hAnsi="Times New Roman" w:cs="Times New Roman"/>
          <w:b/>
          <w:bCs/>
          <w:sz w:val="28"/>
          <w:szCs w:val="28"/>
        </w:rPr>
      </w:pPr>
      <w:r w:rsidRPr="00D6747A">
        <w:rPr>
          <w:rFonts w:ascii="Times New Roman" w:eastAsia="Times New Roman" w:hAnsi="Times New Roman" w:cs="Times New Roman"/>
          <w:b/>
          <w:bCs/>
          <w:sz w:val="28"/>
          <w:szCs w:val="28"/>
        </w:rPr>
        <w:t>Резюме группы.</w:t>
      </w:r>
      <w:r w:rsidRPr="00D6747A">
        <w:rPr>
          <w:rFonts w:ascii="Times New Roman" w:eastAsia="Times New Roman" w:hAnsi="Times New Roman" w:cs="Times New Roman"/>
          <w:sz w:val="28"/>
          <w:szCs w:val="28"/>
        </w:rPr>
        <w:t xml:space="preserve"> Общий вывод. Он может быть самым необычным. Главное — не спешите закончить игру, дайте всем высказаться.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Рефлексия ведущего.</w:t>
      </w:r>
      <w:r w:rsidRPr="00D6747A">
        <w:rPr>
          <w:rFonts w:ascii="Times New Roman" w:eastAsia="Times New Roman" w:hAnsi="Times New Roman" w:cs="Times New Roman"/>
          <w:sz w:val="28"/>
          <w:szCs w:val="28"/>
        </w:rPr>
        <w:t xml:space="preserve"> Ведущий разбирает вслух работу каждого игрока, отмечает достоинства при исполнении ролей, благодарит игроков и всю группу. </w:t>
      </w:r>
    </w:p>
    <w:p w:rsidR="00D6747A" w:rsidRPr="00D6747A" w:rsidRDefault="00D6747A" w:rsidP="00D6747A">
      <w:pPr>
        <w:spacing w:after="0" w:line="240" w:lineRule="auto"/>
        <w:ind w:firstLine="709"/>
        <w:jc w:val="both"/>
        <w:rPr>
          <w:rFonts w:ascii="Times New Roman" w:eastAsia="Times New Roman" w:hAnsi="Times New Roman" w:cs="Times New Roman"/>
          <w:sz w:val="28"/>
          <w:szCs w:val="28"/>
        </w:rPr>
      </w:pPr>
      <w:r w:rsidRPr="00D6747A">
        <w:rPr>
          <w:rFonts w:ascii="Times New Roman" w:eastAsia="Times New Roman" w:hAnsi="Times New Roman" w:cs="Times New Roman"/>
          <w:b/>
          <w:bCs/>
          <w:sz w:val="28"/>
          <w:szCs w:val="28"/>
        </w:rPr>
        <w:t>Рабочая рефлексия ведущего</w:t>
      </w:r>
      <w:proofErr w:type="gramStart"/>
      <w:r w:rsidRPr="00D6747A">
        <w:rPr>
          <w:rFonts w:ascii="Times New Roman" w:eastAsia="Times New Roman" w:hAnsi="Times New Roman" w:cs="Times New Roman"/>
          <w:b/>
          <w:bCs/>
          <w:sz w:val="28"/>
          <w:szCs w:val="28"/>
        </w:rPr>
        <w:t>.</w:t>
      </w:r>
      <w:r w:rsidRPr="00D6747A">
        <w:rPr>
          <w:rFonts w:ascii="Times New Roman" w:eastAsia="Times New Roman" w:hAnsi="Times New Roman" w:cs="Times New Roman"/>
          <w:sz w:val="28"/>
          <w:szCs w:val="28"/>
        </w:rPr>
        <w:t>П</w:t>
      </w:r>
      <w:proofErr w:type="gramEnd"/>
      <w:r w:rsidRPr="00D6747A">
        <w:rPr>
          <w:rFonts w:ascii="Times New Roman" w:eastAsia="Times New Roman" w:hAnsi="Times New Roman" w:cs="Times New Roman"/>
          <w:sz w:val="28"/>
          <w:szCs w:val="28"/>
        </w:rPr>
        <w:t xml:space="preserve">осле игры ведущий более «выпукло» видит личностные проблемы игроков, обдумывает возможность коррекции (индивидуальная, групповая), оценивает состояние группы (диффузная, группа-корпорация, группа-коллектив). </w:t>
      </w:r>
    </w:p>
    <w:p w:rsidR="00D6747A" w:rsidRDefault="00D6747A" w:rsidP="00D6747A">
      <w:pPr>
        <w:spacing w:after="0" w:line="240" w:lineRule="auto"/>
        <w:jc w:val="both"/>
      </w:pPr>
    </w:p>
    <w:sectPr w:rsidR="00D6747A" w:rsidSect="009B17A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8E5438"/>
    <w:lvl w:ilvl="0">
      <w:numFmt w:val="bullet"/>
      <w:lvlText w:val="*"/>
      <w:lvlJc w:val="left"/>
    </w:lvl>
  </w:abstractNum>
  <w:abstractNum w:abstractNumId="1">
    <w:nsid w:val="00E32BAC"/>
    <w:multiLevelType w:val="multilevel"/>
    <w:tmpl w:val="B0AADDDE"/>
    <w:lvl w:ilvl="0">
      <w:start w:val="1"/>
      <w:numFmt w:val="decimal"/>
      <w:lvlText w:val="%1."/>
      <w:lvlJc w:val="left"/>
      <w:pPr>
        <w:ind w:left="724" w:hanging="360"/>
      </w:pPr>
      <w:rPr>
        <w:rFonts w:hint="default"/>
        <w:sz w:val="28"/>
      </w:rPr>
    </w:lvl>
    <w:lvl w:ilvl="1">
      <w:start w:val="2"/>
      <w:numFmt w:val="decimal"/>
      <w:isLgl/>
      <w:lvlText w:val="%1.%2."/>
      <w:lvlJc w:val="left"/>
      <w:pPr>
        <w:ind w:left="1108" w:hanging="72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924" w:hanging="1440"/>
      </w:pPr>
      <w:rPr>
        <w:rFonts w:hint="default"/>
      </w:rPr>
    </w:lvl>
    <w:lvl w:ilvl="6">
      <w:start w:val="1"/>
      <w:numFmt w:val="decimal"/>
      <w:isLgl/>
      <w:lvlText w:val="%1.%2.%3.%4.%5.%6.%7."/>
      <w:lvlJc w:val="left"/>
      <w:pPr>
        <w:ind w:left="2308" w:hanging="1800"/>
      </w:pPr>
      <w:rPr>
        <w:rFonts w:hint="default"/>
      </w:rPr>
    </w:lvl>
    <w:lvl w:ilvl="7">
      <w:start w:val="1"/>
      <w:numFmt w:val="decimal"/>
      <w:isLgl/>
      <w:lvlText w:val="%1.%2.%3.%4.%5.%6.%7.%8."/>
      <w:lvlJc w:val="left"/>
      <w:pPr>
        <w:ind w:left="2332" w:hanging="1800"/>
      </w:pPr>
      <w:rPr>
        <w:rFonts w:hint="default"/>
      </w:rPr>
    </w:lvl>
    <w:lvl w:ilvl="8">
      <w:start w:val="1"/>
      <w:numFmt w:val="decimal"/>
      <w:isLgl/>
      <w:lvlText w:val="%1.%2.%3.%4.%5.%6.%7.%8.%9."/>
      <w:lvlJc w:val="left"/>
      <w:pPr>
        <w:ind w:left="2716" w:hanging="2160"/>
      </w:pPr>
      <w:rPr>
        <w:rFonts w:hint="default"/>
      </w:rPr>
    </w:lvl>
  </w:abstractNum>
  <w:abstractNum w:abstractNumId="2">
    <w:nsid w:val="05A35E2B"/>
    <w:multiLevelType w:val="hybridMultilevel"/>
    <w:tmpl w:val="4358DA6E"/>
    <w:lvl w:ilvl="0" w:tplc="04190001">
      <w:start w:val="1"/>
      <w:numFmt w:val="bullet"/>
      <w:lvlText w:val=""/>
      <w:lvlJc w:val="left"/>
      <w:pPr>
        <w:tabs>
          <w:tab w:val="num" w:pos="827"/>
        </w:tabs>
        <w:ind w:left="827" w:hanging="360"/>
      </w:pPr>
      <w:rPr>
        <w:rFonts w:ascii="Symbol" w:hAnsi="Symbol" w:hint="default"/>
      </w:rPr>
    </w:lvl>
    <w:lvl w:ilvl="1" w:tplc="04190003" w:tentative="1">
      <w:start w:val="1"/>
      <w:numFmt w:val="bullet"/>
      <w:lvlText w:val="o"/>
      <w:lvlJc w:val="left"/>
      <w:pPr>
        <w:tabs>
          <w:tab w:val="num" w:pos="1547"/>
        </w:tabs>
        <w:ind w:left="1547" w:hanging="360"/>
      </w:pPr>
      <w:rPr>
        <w:rFonts w:ascii="Courier New" w:hAnsi="Courier New" w:cs="Courier New" w:hint="default"/>
      </w:rPr>
    </w:lvl>
    <w:lvl w:ilvl="2" w:tplc="04190005" w:tentative="1">
      <w:start w:val="1"/>
      <w:numFmt w:val="bullet"/>
      <w:lvlText w:val=""/>
      <w:lvlJc w:val="left"/>
      <w:pPr>
        <w:tabs>
          <w:tab w:val="num" w:pos="2267"/>
        </w:tabs>
        <w:ind w:left="2267" w:hanging="360"/>
      </w:pPr>
      <w:rPr>
        <w:rFonts w:ascii="Wingdings" w:hAnsi="Wingdings" w:hint="default"/>
      </w:rPr>
    </w:lvl>
    <w:lvl w:ilvl="3" w:tplc="04190001" w:tentative="1">
      <w:start w:val="1"/>
      <w:numFmt w:val="bullet"/>
      <w:lvlText w:val=""/>
      <w:lvlJc w:val="left"/>
      <w:pPr>
        <w:tabs>
          <w:tab w:val="num" w:pos="2987"/>
        </w:tabs>
        <w:ind w:left="2987" w:hanging="360"/>
      </w:pPr>
      <w:rPr>
        <w:rFonts w:ascii="Symbol" w:hAnsi="Symbol" w:hint="default"/>
      </w:rPr>
    </w:lvl>
    <w:lvl w:ilvl="4" w:tplc="04190003" w:tentative="1">
      <w:start w:val="1"/>
      <w:numFmt w:val="bullet"/>
      <w:lvlText w:val="o"/>
      <w:lvlJc w:val="left"/>
      <w:pPr>
        <w:tabs>
          <w:tab w:val="num" w:pos="3707"/>
        </w:tabs>
        <w:ind w:left="3707" w:hanging="360"/>
      </w:pPr>
      <w:rPr>
        <w:rFonts w:ascii="Courier New" w:hAnsi="Courier New" w:cs="Courier New" w:hint="default"/>
      </w:rPr>
    </w:lvl>
    <w:lvl w:ilvl="5" w:tplc="04190005" w:tentative="1">
      <w:start w:val="1"/>
      <w:numFmt w:val="bullet"/>
      <w:lvlText w:val=""/>
      <w:lvlJc w:val="left"/>
      <w:pPr>
        <w:tabs>
          <w:tab w:val="num" w:pos="4427"/>
        </w:tabs>
        <w:ind w:left="4427" w:hanging="360"/>
      </w:pPr>
      <w:rPr>
        <w:rFonts w:ascii="Wingdings" w:hAnsi="Wingdings" w:hint="default"/>
      </w:rPr>
    </w:lvl>
    <w:lvl w:ilvl="6" w:tplc="04190001" w:tentative="1">
      <w:start w:val="1"/>
      <w:numFmt w:val="bullet"/>
      <w:lvlText w:val=""/>
      <w:lvlJc w:val="left"/>
      <w:pPr>
        <w:tabs>
          <w:tab w:val="num" w:pos="5147"/>
        </w:tabs>
        <w:ind w:left="5147" w:hanging="360"/>
      </w:pPr>
      <w:rPr>
        <w:rFonts w:ascii="Symbol" w:hAnsi="Symbol" w:hint="default"/>
      </w:rPr>
    </w:lvl>
    <w:lvl w:ilvl="7" w:tplc="04190003" w:tentative="1">
      <w:start w:val="1"/>
      <w:numFmt w:val="bullet"/>
      <w:lvlText w:val="o"/>
      <w:lvlJc w:val="left"/>
      <w:pPr>
        <w:tabs>
          <w:tab w:val="num" w:pos="5867"/>
        </w:tabs>
        <w:ind w:left="5867" w:hanging="360"/>
      </w:pPr>
      <w:rPr>
        <w:rFonts w:ascii="Courier New" w:hAnsi="Courier New" w:cs="Courier New" w:hint="default"/>
      </w:rPr>
    </w:lvl>
    <w:lvl w:ilvl="8" w:tplc="04190005" w:tentative="1">
      <w:start w:val="1"/>
      <w:numFmt w:val="bullet"/>
      <w:lvlText w:val=""/>
      <w:lvlJc w:val="left"/>
      <w:pPr>
        <w:tabs>
          <w:tab w:val="num" w:pos="6587"/>
        </w:tabs>
        <w:ind w:left="6587" w:hanging="360"/>
      </w:pPr>
      <w:rPr>
        <w:rFonts w:ascii="Wingdings" w:hAnsi="Wingdings" w:hint="default"/>
      </w:rPr>
    </w:lvl>
  </w:abstractNum>
  <w:abstractNum w:abstractNumId="3">
    <w:nsid w:val="06F0493C"/>
    <w:multiLevelType w:val="hybridMultilevel"/>
    <w:tmpl w:val="91803E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B7819C1"/>
    <w:multiLevelType w:val="hybridMultilevel"/>
    <w:tmpl w:val="19505EA6"/>
    <w:lvl w:ilvl="0" w:tplc="04190005">
      <w:start w:val="1"/>
      <w:numFmt w:val="bullet"/>
      <w:lvlText w:val=""/>
      <w:lvlJc w:val="left"/>
      <w:pPr>
        <w:tabs>
          <w:tab w:val="num" w:pos="720"/>
        </w:tabs>
        <w:ind w:left="720" w:hanging="360"/>
      </w:pPr>
      <w:rPr>
        <w:rFonts w:ascii="Wingdings" w:hAnsi="Wingdings" w:hint="default"/>
      </w:rPr>
    </w:lvl>
    <w:lvl w:ilvl="1" w:tplc="04190013">
      <w:start w:val="1"/>
      <w:numFmt w:val="upperRoman"/>
      <w:lvlText w:val="%2."/>
      <w:lvlJc w:val="right"/>
      <w:pPr>
        <w:tabs>
          <w:tab w:val="num" w:pos="1260"/>
        </w:tabs>
        <w:ind w:left="1260" w:hanging="18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E64368"/>
    <w:multiLevelType w:val="hybridMultilevel"/>
    <w:tmpl w:val="60DC49E2"/>
    <w:lvl w:ilvl="0" w:tplc="4BDED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5F2F48"/>
    <w:multiLevelType w:val="hybridMultilevel"/>
    <w:tmpl w:val="AE92BBB2"/>
    <w:lvl w:ilvl="0" w:tplc="1ED064DC">
      <w:start w:val="29"/>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11A517D6"/>
    <w:multiLevelType w:val="hybridMultilevel"/>
    <w:tmpl w:val="80CC79D0"/>
    <w:lvl w:ilvl="0" w:tplc="C548D6B2">
      <w:start w:val="1"/>
      <w:numFmt w:val="decimal"/>
      <w:lvlText w:val="%1."/>
      <w:lvlJc w:val="left"/>
      <w:pPr>
        <w:tabs>
          <w:tab w:val="num" w:pos="720"/>
        </w:tabs>
        <w:ind w:left="720" w:hanging="360"/>
      </w:pPr>
      <w:rPr>
        <w:rFonts w:hint="default"/>
      </w:rPr>
    </w:lvl>
    <w:lvl w:ilvl="1" w:tplc="E8580C86">
      <w:numFmt w:val="none"/>
      <w:lvlText w:val=""/>
      <w:lvlJc w:val="left"/>
      <w:pPr>
        <w:tabs>
          <w:tab w:val="num" w:pos="360"/>
        </w:tabs>
      </w:pPr>
    </w:lvl>
    <w:lvl w:ilvl="2" w:tplc="ED4C121A">
      <w:numFmt w:val="none"/>
      <w:lvlText w:val=""/>
      <w:lvlJc w:val="left"/>
      <w:pPr>
        <w:tabs>
          <w:tab w:val="num" w:pos="360"/>
        </w:tabs>
      </w:pPr>
    </w:lvl>
    <w:lvl w:ilvl="3" w:tplc="D61EF8B4">
      <w:numFmt w:val="none"/>
      <w:lvlText w:val=""/>
      <w:lvlJc w:val="left"/>
      <w:pPr>
        <w:tabs>
          <w:tab w:val="num" w:pos="360"/>
        </w:tabs>
      </w:pPr>
    </w:lvl>
    <w:lvl w:ilvl="4" w:tplc="C1A2FE36">
      <w:numFmt w:val="none"/>
      <w:lvlText w:val=""/>
      <w:lvlJc w:val="left"/>
      <w:pPr>
        <w:tabs>
          <w:tab w:val="num" w:pos="360"/>
        </w:tabs>
      </w:pPr>
    </w:lvl>
    <w:lvl w:ilvl="5" w:tplc="EBB4FCA0">
      <w:numFmt w:val="none"/>
      <w:lvlText w:val=""/>
      <w:lvlJc w:val="left"/>
      <w:pPr>
        <w:tabs>
          <w:tab w:val="num" w:pos="360"/>
        </w:tabs>
      </w:pPr>
    </w:lvl>
    <w:lvl w:ilvl="6" w:tplc="10BE9A6E">
      <w:numFmt w:val="none"/>
      <w:lvlText w:val=""/>
      <w:lvlJc w:val="left"/>
      <w:pPr>
        <w:tabs>
          <w:tab w:val="num" w:pos="360"/>
        </w:tabs>
      </w:pPr>
    </w:lvl>
    <w:lvl w:ilvl="7" w:tplc="D8583128">
      <w:numFmt w:val="none"/>
      <w:lvlText w:val=""/>
      <w:lvlJc w:val="left"/>
      <w:pPr>
        <w:tabs>
          <w:tab w:val="num" w:pos="360"/>
        </w:tabs>
      </w:pPr>
    </w:lvl>
    <w:lvl w:ilvl="8" w:tplc="4EF8E912">
      <w:numFmt w:val="none"/>
      <w:lvlText w:val=""/>
      <w:lvlJc w:val="left"/>
      <w:pPr>
        <w:tabs>
          <w:tab w:val="num" w:pos="360"/>
        </w:tabs>
      </w:pPr>
    </w:lvl>
  </w:abstractNum>
  <w:abstractNum w:abstractNumId="8">
    <w:nsid w:val="16D52FCA"/>
    <w:multiLevelType w:val="hybridMultilevel"/>
    <w:tmpl w:val="C58887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C72AF"/>
    <w:multiLevelType w:val="hybridMultilevel"/>
    <w:tmpl w:val="4D2055B8"/>
    <w:lvl w:ilvl="0" w:tplc="41B675EC">
      <w:start w:val="2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1B9265FF"/>
    <w:multiLevelType w:val="hybridMultilevel"/>
    <w:tmpl w:val="533472D0"/>
    <w:lvl w:ilvl="0" w:tplc="7242F19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4B621DB"/>
    <w:multiLevelType w:val="hybridMultilevel"/>
    <w:tmpl w:val="31305A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B086E"/>
    <w:multiLevelType w:val="hybridMultilevel"/>
    <w:tmpl w:val="085E50D4"/>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13">
    <w:nsid w:val="270B0280"/>
    <w:multiLevelType w:val="hybridMultilevel"/>
    <w:tmpl w:val="FA88E22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D5017D7"/>
    <w:multiLevelType w:val="hybridMultilevel"/>
    <w:tmpl w:val="7A3026B8"/>
    <w:lvl w:ilvl="0" w:tplc="51EEA7AA">
      <w:start w:val="1"/>
      <w:numFmt w:val="bullet"/>
      <w:lvlText w:val=""/>
      <w:lvlJc w:val="left"/>
      <w:pPr>
        <w:tabs>
          <w:tab w:val="num" w:pos="927"/>
        </w:tabs>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D6C535C"/>
    <w:multiLevelType w:val="hybridMultilevel"/>
    <w:tmpl w:val="55BEC9FE"/>
    <w:lvl w:ilvl="0" w:tplc="B448C86A">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DFD7718"/>
    <w:multiLevelType w:val="hybridMultilevel"/>
    <w:tmpl w:val="322083F6"/>
    <w:lvl w:ilvl="0" w:tplc="AAE8188C">
      <w:start w:val="2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7">
    <w:nsid w:val="37DE033A"/>
    <w:multiLevelType w:val="hybridMultilevel"/>
    <w:tmpl w:val="22CE79EE"/>
    <w:lvl w:ilvl="0" w:tplc="7ECE4876">
      <w:start w:val="24"/>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8">
    <w:nsid w:val="3C485AF4"/>
    <w:multiLevelType w:val="hybridMultilevel"/>
    <w:tmpl w:val="EF007410"/>
    <w:lvl w:ilvl="0" w:tplc="79AE6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64180B"/>
    <w:multiLevelType w:val="hybridMultilevel"/>
    <w:tmpl w:val="329E4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9C5BA2"/>
    <w:multiLevelType w:val="hybridMultilevel"/>
    <w:tmpl w:val="C5BC697E"/>
    <w:lvl w:ilvl="0" w:tplc="A846057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7CC12C3"/>
    <w:multiLevelType w:val="hybridMultilevel"/>
    <w:tmpl w:val="AA10C690"/>
    <w:lvl w:ilvl="0" w:tplc="4900E5AC">
      <w:start w:val="25"/>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2">
    <w:nsid w:val="48C44204"/>
    <w:multiLevelType w:val="hybridMultilevel"/>
    <w:tmpl w:val="0AB41BBC"/>
    <w:lvl w:ilvl="0" w:tplc="90769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884952"/>
    <w:multiLevelType w:val="hybridMultilevel"/>
    <w:tmpl w:val="23606A6A"/>
    <w:lvl w:ilvl="0" w:tplc="51EEA7AA">
      <w:start w:val="1"/>
      <w:numFmt w:val="bullet"/>
      <w:lvlText w:val=""/>
      <w:lvlJc w:val="left"/>
      <w:pPr>
        <w:tabs>
          <w:tab w:val="num" w:pos="927"/>
        </w:tabs>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40C1C25"/>
    <w:multiLevelType w:val="hybridMultilevel"/>
    <w:tmpl w:val="8DC2B912"/>
    <w:lvl w:ilvl="0" w:tplc="85126BA2">
      <w:start w:val="2"/>
      <w:numFmt w:val="decimal"/>
      <w:lvlText w:val="%1."/>
      <w:lvlJc w:val="left"/>
      <w:pPr>
        <w:tabs>
          <w:tab w:val="num" w:pos="480"/>
        </w:tabs>
        <w:ind w:left="480" w:hanging="360"/>
      </w:pPr>
      <w:rPr>
        <w:rFonts w:hint="default"/>
      </w:rPr>
    </w:lvl>
    <w:lvl w:ilvl="1" w:tplc="04190019">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nsid w:val="55F032DF"/>
    <w:multiLevelType w:val="hybridMultilevel"/>
    <w:tmpl w:val="BA1A03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65C451F"/>
    <w:multiLevelType w:val="multilevel"/>
    <w:tmpl w:val="E584A0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7">
    <w:nsid w:val="59722334"/>
    <w:multiLevelType w:val="hybridMultilevel"/>
    <w:tmpl w:val="DAFEFDE8"/>
    <w:lvl w:ilvl="0" w:tplc="F2C61E90">
      <w:start w:val="27"/>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8">
    <w:nsid w:val="5A2627A2"/>
    <w:multiLevelType w:val="hybridMultilevel"/>
    <w:tmpl w:val="63CE6E5C"/>
    <w:lvl w:ilvl="0" w:tplc="60A0528C">
      <w:start w:val="1"/>
      <w:numFmt w:val="decimal"/>
      <w:lvlText w:val="%1."/>
      <w:lvlJc w:val="left"/>
      <w:pPr>
        <w:ind w:left="3874" w:hanging="360"/>
        <w:jc w:val="right"/>
      </w:pPr>
      <w:rPr>
        <w:rFonts w:hint="default"/>
        <w:b/>
        <w:bCs/>
        <w:spacing w:val="0"/>
        <w:w w:val="100"/>
      </w:rPr>
    </w:lvl>
    <w:lvl w:ilvl="1" w:tplc="3A566208">
      <w:numFmt w:val="bullet"/>
      <w:lvlText w:val="•"/>
      <w:lvlJc w:val="left"/>
      <w:pPr>
        <w:ind w:left="4472" w:hanging="360"/>
      </w:pPr>
      <w:rPr>
        <w:rFonts w:hint="default"/>
      </w:rPr>
    </w:lvl>
    <w:lvl w:ilvl="2" w:tplc="61A44180">
      <w:numFmt w:val="bullet"/>
      <w:lvlText w:val="•"/>
      <w:lvlJc w:val="left"/>
      <w:pPr>
        <w:ind w:left="5065" w:hanging="360"/>
      </w:pPr>
      <w:rPr>
        <w:rFonts w:hint="default"/>
      </w:rPr>
    </w:lvl>
    <w:lvl w:ilvl="3" w:tplc="5C627C0A">
      <w:numFmt w:val="bullet"/>
      <w:lvlText w:val="•"/>
      <w:lvlJc w:val="left"/>
      <w:pPr>
        <w:ind w:left="5657" w:hanging="360"/>
      </w:pPr>
      <w:rPr>
        <w:rFonts w:hint="default"/>
      </w:rPr>
    </w:lvl>
    <w:lvl w:ilvl="4" w:tplc="1F50C9B6">
      <w:numFmt w:val="bullet"/>
      <w:lvlText w:val="•"/>
      <w:lvlJc w:val="left"/>
      <w:pPr>
        <w:ind w:left="6250" w:hanging="360"/>
      </w:pPr>
      <w:rPr>
        <w:rFonts w:hint="default"/>
      </w:rPr>
    </w:lvl>
    <w:lvl w:ilvl="5" w:tplc="D8665F50">
      <w:numFmt w:val="bullet"/>
      <w:lvlText w:val="•"/>
      <w:lvlJc w:val="left"/>
      <w:pPr>
        <w:ind w:left="6843" w:hanging="360"/>
      </w:pPr>
      <w:rPr>
        <w:rFonts w:hint="default"/>
      </w:rPr>
    </w:lvl>
    <w:lvl w:ilvl="6" w:tplc="03E23658">
      <w:numFmt w:val="bullet"/>
      <w:lvlText w:val="•"/>
      <w:lvlJc w:val="left"/>
      <w:pPr>
        <w:ind w:left="7435" w:hanging="360"/>
      </w:pPr>
      <w:rPr>
        <w:rFonts w:hint="default"/>
      </w:rPr>
    </w:lvl>
    <w:lvl w:ilvl="7" w:tplc="49F00A44">
      <w:numFmt w:val="bullet"/>
      <w:lvlText w:val="•"/>
      <w:lvlJc w:val="left"/>
      <w:pPr>
        <w:ind w:left="8028" w:hanging="360"/>
      </w:pPr>
      <w:rPr>
        <w:rFonts w:hint="default"/>
      </w:rPr>
    </w:lvl>
    <w:lvl w:ilvl="8" w:tplc="3A7ACEB8">
      <w:numFmt w:val="bullet"/>
      <w:lvlText w:val="•"/>
      <w:lvlJc w:val="left"/>
      <w:pPr>
        <w:ind w:left="8621" w:hanging="360"/>
      </w:pPr>
      <w:rPr>
        <w:rFonts w:hint="default"/>
      </w:rPr>
    </w:lvl>
  </w:abstractNum>
  <w:abstractNum w:abstractNumId="29">
    <w:nsid w:val="5A8C6335"/>
    <w:multiLevelType w:val="hybridMultilevel"/>
    <w:tmpl w:val="6AE8B41A"/>
    <w:lvl w:ilvl="0" w:tplc="51EEA7AA">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D7F1EA1"/>
    <w:multiLevelType w:val="hybridMultilevel"/>
    <w:tmpl w:val="EC8EC5AA"/>
    <w:lvl w:ilvl="0" w:tplc="E0EA0E38">
      <w:start w:val="7"/>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1">
    <w:nsid w:val="5E1B092B"/>
    <w:multiLevelType w:val="hybridMultilevel"/>
    <w:tmpl w:val="C20002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F079D"/>
    <w:multiLevelType w:val="hybridMultilevel"/>
    <w:tmpl w:val="766C8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84298E"/>
    <w:multiLevelType w:val="hybridMultilevel"/>
    <w:tmpl w:val="F2A2F6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8D3611"/>
    <w:multiLevelType w:val="hybridMultilevel"/>
    <w:tmpl w:val="D19491E6"/>
    <w:lvl w:ilvl="0" w:tplc="51EEA7AA">
      <w:start w:val="1"/>
      <w:numFmt w:val="bullet"/>
      <w:lvlText w:val=""/>
      <w:lvlJc w:val="left"/>
      <w:pPr>
        <w:tabs>
          <w:tab w:val="num" w:pos="927"/>
        </w:tabs>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CD4C61"/>
    <w:multiLevelType w:val="hybridMultilevel"/>
    <w:tmpl w:val="C50288C8"/>
    <w:lvl w:ilvl="0" w:tplc="04190011">
      <w:start w:val="1"/>
      <w:numFmt w:val="decimal"/>
      <w:lvlText w:val="%1)"/>
      <w:lvlJc w:val="left"/>
      <w:pPr>
        <w:tabs>
          <w:tab w:val="num" w:pos="720"/>
        </w:tabs>
        <w:ind w:left="720" w:hanging="360"/>
      </w:pPr>
    </w:lvl>
    <w:lvl w:ilvl="1" w:tplc="C0DE88AA">
      <w:start w:val="1"/>
      <w:numFmt w:val="decimal"/>
      <w:lvlText w:val="%2."/>
      <w:lvlJc w:val="left"/>
      <w:pPr>
        <w:tabs>
          <w:tab w:val="num" w:pos="360"/>
        </w:tabs>
        <w:ind w:left="360" w:hanging="360"/>
      </w:pPr>
      <w:rPr>
        <w:rFonts w:ascii="Times New Roman" w:eastAsia="Times New Roman" w:hAnsi="Times New Roman" w:cs="Times New Roman"/>
      </w:rPr>
    </w:lvl>
    <w:lvl w:ilvl="2" w:tplc="0419000D">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6F17B10"/>
    <w:multiLevelType w:val="hybridMultilevel"/>
    <w:tmpl w:val="EAEE2E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EE438B"/>
    <w:multiLevelType w:val="hybridMultilevel"/>
    <w:tmpl w:val="01D6C356"/>
    <w:lvl w:ilvl="0" w:tplc="93E894EE">
      <w:start w:val="26"/>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8">
    <w:nsid w:val="6A7F57CB"/>
    <w:multiLevelType w:val="hybridMultilevel"/>
    <w:tmpl w:val="0B565F3C"/>
    <w:lvl w:ilvl="0" w:tplc="0158D6C0">
      <w:numFmt w:val="bullet"/>
      <w:lvlText w:val="-"/>
      <w:lvlJc w:val="left"/>
      <w:pPr>
        <w:ind w:left="220" w:hanging="164"/>
      </w:pPr>
      <w:rPr>
        <w:rFonts w:ascii="Times New Roman" w:eastAsia="Times New Roman" w:hAnsi="Times New Roman" w:cs="Times New Roman" w:hint="default"/>
        <w:color w:val="auto"/>
        <w:w w:val="100"/>
        <w:sz w:val="28"/>
        <w:szCs w:val="28"/>
      </w:rPr>
    </w:lvl>
    <w:lvl w:ilvl="1" w:tplc="5D3A16B6">
      <w:numFmt w:val="bullet"/>
      <w:lvlText w:val="•"/>
      <w:lvlJc w:val="left"/>
      <w:pPr>
        <w:ind w:left="1178" w:hanging="164"/>
      </w:pPr>
      <w:rPr>
        <w:rFonts w:hint="default"/>
      </w:rPr>
    </w:lvl>
    <w:lvl w:ilvl="2" w:tplc="88B2B238">
      <w:numFmt w:val="bullet"/>
      <w:lvlText w:val="•"/>
      <w:lvlJc w:val="left"/>
      <w:pPr>
        <w:ind w:left="2137" w:hanging="164"/>
      </w:pPr>
      <w:rPr>
        <w:rFonts w:hint="default"/>
      </w:rPr>
    </w:lvl>
    <w:lvl w:ilvl="3" w:tplc="AF2CB416">
      <w:numFmt w:val="bullet"/>
      <w:lvlText w:val="•"/>
      <w:lvlJc w:val="left"/>
      <w:pPr>
        <w:ind w:left="3095" w:hanging="164"/>
      </w:pPr>
      <w:rPr>
        <w:rFonts w:hint="default"/>
      </w:rPr>
    </w:lvl>
    <w:lvl w:ilvl="4" w:tplc="368AD500">
      <w:numFmt w:val="bullet"/>
      <w:lvlText w:val="•"/>
      <w:lvlJc w:val="left"/>
      <w:pPr>
        <w:ind w:left="4054" w:hanging="164"/>
      </w:pPr>
      <w:rPr>
        <w:rFonts w:hint="default"/>
      </w:rPr>
    </w:lvl>
    <w:lvl w:ilvl="5" w:tplc="E7D0C79E">
      <w:numFmt w:val="bullet"/>
      <w:lvlText w:val="•"/>
      <w:lvlJc w:val="left"/>
      <w:pPr>
        <w:ind w:left="5013" w:hanging="164"/>
      </w:pPr>
      <w:rPr>
        <w:rFonts w:hint="default"/>
      </w:rPr>
    </w:lvl>
    <w:lvl w:ilvl="6" w:tplc="8BA80C94">
      <w:numFmt w:val="bullet"/>
      <w:lvlText w:val="•"/>
      <w:lvlJc w:val="left"/>
      <w:pPr>
        <w:ind w:left="5971" w:hanging="164"/>
      </w:pPr>
      <w:rPr>
        <w:rFonts w:hint="default"/>
      </w:rPr>
    </w:lvl>
    <w:lvl w:ilvl="7" w:tplc="CA98A56E">
      <w:numFmt w:val="bullet"/>
      <w:lvlText w:val="•"/>
      <w:lvlJc w:val="left"/>
      <w:pPr>
        <w:ind w:left="6930" w:hanging="164"/>
      </w:pPr>
      <w:rPr>
        <w:rFonts w:hint="default"/>
      </w:rPr>
    </w:lvl>
    <w:lvl w:ilvl="8" w:tplc="02806C00">
      <w:numFmt w:val="bullet"/>
      <w:lvlText w:val="•"/>
      <w:lvlJc w:val="left"/>
      <w:pPr>
        <w:ind w:left="7889" w:hanging="164"/>
      </w:pPr>
      <w:rPr>
        <w:rFonts w:hint="default"/>
      </w:rPr>
    </w:lvl>
  </w:abstractNum>
  <w:abstractNum w:abstractNumId="39">
    <w:nsid w:val="6AA46186"/>
    <w:multiLevelType w:val="hybridMultilevel"/>
    <w:tmpl w:val="51605CD0"/>
    <w:lvl w:ilvl="0" w:tplc="51EEA7AA">
      <w:start w:val="1"/>
      <w:numFmt w:val="bullet"/>
      <w:lvlText w:val=""/>
      <w:lvlJc w:val="left"/>
      <w:pPr>
        <w:tabs>
          <w:tab w:val="num" w:pos="927"/>
        </w:tabs>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D22081F"/>
    <w:multiLevelType w:val="hybridMultilevel"/>
    <w:tmpl w:val="CA7A5FD0"/>
    <w:lvl w:ilvl="0" w:tplc="3E50053A">
      <w:start w:val="2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1">
    <w:nsid w:val="70A11CDB"/>
    <w:multiLevelType w:val="hybridMultilevel"/>
    <w:tmpl w:val="8AEE7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857C5C"/>
    <w:multiLevelType w:val="hybridMultilevel"/>
    <w:tmpl w:val="2FE49BA0"/>
    <w:lvl w:ilvl="0" w:tplc="51EEA7A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5A74E47"/>
    <w:multiLevelType w:val="hybridMultilevel"/>
    <w:tmpl w:val="DF66E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D73AC7"/>
    <w:multiLevelType w:val="hybridMultilevel"/>
    <w:tmpl w:val="AA2E2B8E"/>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num w:numId="1">
    <w:abstractNumId w:val="7"/>
  </w:num>
  <w:num w:numId="2">
    <w:abstractNumId w:val="30"/>
  </w:num>
  <w:num w:numId="3">
    <w:abstractNumId w:val="26"/>
  </w:num>
  <w:num w:numId="4">
    <w:abstractNumId w:val="31"/>
  </w:num>
  <w:num w:numId="5">
    <w:abstractNumId w:val="21"/>
  </w:num>
  <w:num w:numId="6">
    <w:abstractNumId w:val="20"/>
  </w:num>
  <w:num w:numId="7">
    <w:abstractNumId w:val="24"/>
  </w:num>
  <w:num w:numId="8">
    <w:abstractNumId w:val="40"/>
  </w:num>
  <w:num w:numId="9">
    <w:abstractNumId w:val="27"/>
  </w:num>
  <w:num w:numId="10">
    <w:abstractNumId w:val="37"/>
  </w:num>
  <w:num w:numId="11">
    <w:abstractNumId w:val="9"/>
  </w:num>
  <w:num w:numId="12">
    <w:abstractNumId w:val="17"/>
  </w:num>
  <w:num w:numId="13">
    <w:abstractNumId w:val="16"/>
  </w:num>
  <w:num w:numId="14">
    <w:abstractNumId w:val="6"/>
  </w:num>
  <w:num w:numId="15">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7">
    <w:abstractNumId w:val="38"/>
  </w:num>
  <w:num w:numId="18">
    <w:abstractNumId w:val="28"/>
  </w:num>
  <w:num w:numId="19">
    <w:abstractNumId w:val="11"/>
  </w:num>
  <w:num w:numId="20">
    <w:abstractNumId w:val="1"/>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5"/>
  </w:num>
  <w:num w:numId="36">
    <w:abstractNumId w:val="2"/>
  </w:num>
  <w:num w:numId="37">
    <w:abstractNumId w:val="3"/>
  </w:num>
  <w:num w:numId="38">
    <w:abstractNumId w:val="19"/>
  </w:num>
  <w:num w:numId="39">
    <w:abstractNumId w:val="44"/>
  </w:num>
  <w:num w:numId="40">
    <w:abstractNumId w:val="12"/>
  </w:num>
  <w:num w:numId="41">
    <w:abstractNumId w:val="10"/>
  </w:num>
  <w:num w:numId="42">
    <w:abstractNumId w:val="33"/>
  </w:num>
  <w:num w:numId="43">
    <w:abstractNumId w:val="5"/>
  </w:num>
  <w:num w:numId="44">
    <w:abstractNumId w:val="18"/>
  </w:num>
  <w:num w:numId="45">
    <w:abstractNumId w:val="22"/>
  </w:num>
  <w:num w:numId="46">
    <w:abstractNumId w:val="41"/>
  </w:num>
  <w:num w:numId="47">
    <w:abstractNumId w:val="43"/>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747A"/>
    <w:rsid w:val="00021293"/>
    <w:rsid w:val="000422F4"/>
    <w:rsid w:val="00065568"/>
    <w:rsid w:val="000841EF"/>
    <w:rsid w:val="0009764F"/>
    <w:rsid w:val="000A2F38"/>
    <w:rsid w:val="000B0364"/>
    <w:rsid w:val="000C6E77"/>
    <w:rsid w:val="000D5215"/>
    <w:rsid w:val="001005D5"/>
    <w:rsid w:val="001156E9"/>
    <w:rsid w:val="00117528"/>
    <w:rsid w:val="00120128"/>
    <w:rsid w:val="00137508"/>
    <w:rsid w:val="0017758D"/>
    <w:rsid w:val="001812CD"/>
    <w:rsid w:val="001B4C33"/>
    <w:rsid w:val="001C13BC"/>
    <w:rsid w:val="00234912"/>
    <w:rsid w:val="00251A6F"/>
    <w:rsid w:val="002743B7"/>
    <w:rsid w:val="002B3B9E"/>
    <w:rsid w:val="002B5903"/>
    <w:rsid w:val="002F47C3"/>
    <w:rsid w:val="003043F8"/>
    <w:rsid w:val="00310CFC"/>
    <w:rsid w:val="00340DB5"/>
    <w:rsid w:val="00341D44"/>
    <w:rsid w:val="00363964"/>
    <w:rsid w:val="00366006"/>
    <w:rsid w:val="00366C74"/>
    <w:rsid w:val="003A11F8"/>
    <w:rsid w:val="003A5F26"/>
    <w:rsid w:val="003D6BF3"/>
    <w:rsid w:val="00410DBE"/>
    <w:rsid w:val="00423E3B"/>
    <w:rsid w:val="00434D4A"/>
    <w:rsid w:val="004A3B65"/>
    <w:rsid w:val="004A53EF"/>
    <w:rsid w:val="004C1FFA"/>
    <w:rsid w:val="004E7A51"/>
    <w:rsid w:val="004F41AF"/>
    <w:rsid w:val="004F75CE"/>
    <w:rsid w:val="005D1F46"/>
    <w:rsid w:val="00616B98"/>
    <w:rsid w:val="006309FE"/>
    <w:rsid w:val="006348A2"/>
    <w:rsid w:val="00654291"/>
    <w:rsid w:val="006D045C"/>
    <w:rsid w:val="006F1E23"/>
    <w:rsid w:val="00701FBE"/>
    <w:rsid w:val="00713622"/>
    <w:rsid w:val="00773F11"/>
    <w:rsid w:val="0077576F"/>
    <w:rsid w:val="00777F43"/>
    <w:rsid w:val="007A6E4D"/>
    <w:rsid w:val="007D2EB9"/>
    <w:rsid w:val="007D52E4"/>
    <w:rsid w:val="007E5851"/>
    <w:rsid w:val="007F16C3"/>
    <w:rsid w:val="007F26E7"/>
    <w:rsid w:val="00834E4E"/>
    <w:rsid w:val="0084412C"/>
    <w:rsid w:val="00872BBA"/>
    <w:rsid w:val="00886B56"/>
    <w:rsid w:val="00895F5E"/>
    <w:rsid w:val="008C0B65"/>
    <w:rsid w:val="008C6128"/>
    <w:rsid w:val="008E62AF"/>
    <w:rsid w:val="009310CD"/>
    <w:rsid w:val="009914DA"/>
    <w:rsid w:val="009B17A6"/>
    <w:rsid w:val="009B74E6"/>
    <w:rsid w:val="009F26A9"/>
    <w:rsid w:val="00A0366A"/>
    <w:rsid w:val="00A351CE"/>
    <w:rsid w:val="00A61B79"/>
    <w:rsid w:val="00A6718E"/>
    <w:rsid w:val="00A81F79"/>
    <w:rsid w:val="00A97698"/>
    <w:rsid w:val="00A97E72"/>
    <w:rsid w:val="00AA347B"/>
    <w:rsid w:val="00B147BB"/>
    <w:rsid w:val="00B86A9E"/>
    <w:rsid w:val="00BB7B59"/>
    <w:rsid w:val="00BC1D3B"/>
    <w:rsid w:val="00BC2174"/>
    <w:rsid w:val="00BE1AD6"/>
    <w:rsid w:val="00BE4D66"/>
    <w:rsid w:val="00C32FB2"/>
    <w:rsid w:val="00C42C11"/>
    <w:rsid w:val="00C430C9"/>
    <w:rsid w:val="00C9153D"/>
    <w:rsid w:val="00C978D4"/>
    <w:rsid w:val="00CA08E6"/>
    <w:rsid w:val="00CB326A"/>
    <w:rsid w:val="00CD7416"/>
    <w:rsid w:val="00D00A6B"/>
    <w:rsid w:val="00D030F7"/>
    <w:rsid w:val="00D63F2F"/>
    <w:rsid w:val="00D65F16"/>
    <w:rsid w:val="00D6747A"/>
    <w:rsid w:val="00D97F71"/>
    <w:rsid w:val="00DC445E"/>
    <w:rsid w:val="00DF4EE4"/>
    <w:rsid w:val="00DF65E3"/>
    <w:rsid w:val="00E10617"/>
    <w:rsid w:val="00E21967"/>
    <w:rsid w:val="00E35CF2"/>
    <w:rsid w:val="00E47061"/>
    <w:rsid w:val="00E50685"/>
    <w:rsid w:val="00E53248"/>
    <w:rsid w:val="00E60EFC"/>
    <w:rsid w:val="00E655CC"/>
    <w:rsid w:val="00E9485A"/>
    <w:rsid w:val="00EF1195"/>
    <w:rsid w:val="00F17136"/>
    <w:rsid w:val="00F64899"/>
    <w:rsid w:val="00FC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B5"/>
  </w:style>
  <w:style w:type="paragraph" w:styleId="1">
    <w:name w:val="heading 1"/>
    <w:basedOn w:val="a"/>
    <w:next w:val="a"/>
    <w:link w:val="10"/>
    <w:qFormat/>
    <w:rsid w:val="00D6747A"/>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D6747A"/>
    <w:pPr>
      <w:keepNext/>
      <w:spacing w:after="0" w:line="240" w:lineRule="auto"/>
      <w:ind w:left="5760" w:firstLine="720"/>
      <w:jc w:val="both"/>
      <w:outlineLvl w:val="1"/>
    </w:pPr>
    <w:rPr>
      <w:rFonts w:ascii="Times New Roman" w:eastAsia="Times New Roman" w:hAnsi="Times New Roman" w:cs="Times New Roman"/>
      <w:sz w:val="28"/>
      <w:szCs w:val="20"/>
    </w:rPr>
  </w:style>
  <w:style w:type="paragraph" w:styleId="4">
    <w:name w:val="heading 4"/>
    <w:basedOn w:val="a"/>
    <w:next w:val="a"/>
    <w:link w:val="40"/>
    <w:qFormat/>
    <w:rsid w:val="00D6747A"/>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D6747A"/>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qFormat/>
    <w:rsid w:val="00D6747A"/>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47A"/>
    <w:rPr>
      <w:rFonts w:ascii="Cambria" w:eastAsia="Times New Roman" w:hAnsi="Cambria" w:cs="Times New Roman"/>
      <w:b/>
      <w:bCs/>
      <w:kern w:val="32"/>
      <w:sz w:val="32"/>
      <w:szCs w:val="32"/>
    </w:rPr>
  </w:style>
  <w:style w:type="character" w:customStyle="1" w:styleId="20">
    <w:name w:val="Заголовок 2 Знак"/>
    <w:basedOn w:val="a0"/>
    <w:link w:val="2"/>
    <w:rsid w:val="00D6747A"/>
    <w:rPr>
      <w:rFonts w:ascii="Times New Roman" w:eastAsia="Times New Roman" w:hAnsi="Times New Roman" w:cs="Times New Roman"/>
      <w:sz w:val="28"/>
      <w:szCs w:val="20"/>
    </w:rPr>
  </w:style>
  <w:style w:type="character" w:customStyle="1" w:styleId="40">
    <w:name w:val="Заголовок 4 Знак"/>
    <w:basedOn w:val="a0"/>
    <w:link w:val="4"/>
    <w:rsid w:val="00D6747A"/>
    <w:rPr>
      <w:rFonts w:ascii="Calibri" w:eastAsia="Times New Roman" w:hAnsi="Calibri" w:cs="Times New Roman"/>
      <w:b/>
      <w:bCs/>
      <w:sz w:val="28"/>
      <w:szCs w:val="28"/>
    </w:rPr>
  </w:style>
  <w:style w:type="character" w:customStyle="1" w:styleId="50">
    <w:name w:val="Заголовок 5 Знак"/>
    <w:basedOn w:val="a0"/>
    <w:link w:val="5"/>
    <w:rsid w:val="00D6747A"/>
    <w:rPr>
      <w:rFonts w:ascii="Times New Roman" w:eastAsia="Times New Roman" w:hAnsi="Times New Roman" w:cs="Times New Roman"/>
      <w:b/>
      <w:bCs/>
      <w:i/>
      <w:iCs/>
      <w:sz w:val="26"/>
      <w:szCs w:val="26"/>
    </w:rPr>
  </w:style>
  <w:style w:type="character" w:customStyle="1" w:styleId="70">
    <w:name w:val="Заголовок 7 Знак"/>
    <w:basedOn w:val="a0"/>
    <w:link w:val="7"/>
    <w:rsid w:val="00D6747A"/>
    <w:rPr>
      <w:rFonts w:ascii="Calibri" w:eastAsia="Times New Roman" w:hAnsi="Calibri" w:cs="Times New Roman"/>
      <w:sz w:val="24"/>
      <w:szCs w:val="24"/>
    </w:rPr>
  </w:style>
  <w:style w:type="numbering" w:customStyle="1" w:styleId="11">
    <w:name w:val="Нет списка1"/>
    <w:next w:val="a2"/>
    <w:semiHidden/>
    <w:rsid w:val="00D6747A"/>
  </w:style>
  <w:style w:type="table" w:styleId="a3">
    <w:name w:val="Table Grid"/>
    <w:basedOn w:val="a1"/>
    <w:rsid w:val="00D674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D6747A"/>
    <w:pPr>
      <w:spacing w:after="160" w:line="240" w:lineRule="exact"/>
    </w:pPr>
    <w:rPr>
      <w:rFonts w:ascii="Verdana" w:eastAsia="Times New Roman" w:hAnsi="Verdana" w:cs="Verdana"/>
      <w:sz w:val="20"/>
      <w:szCs w:val="20"/>
      <w:lang w:val="en-US" w:eastAsia="en-US"/>
    </w:rPr>
  </w:style>
  <w:style w:type="paragraph" w:styleId="a5">
    <w:name w:val="Body Text"/>
    <w:basedOn w:val="a"/>
    <w:link w:val="a6"/>
    <w:uiPriority w:val="1"/>
    <w:qFormat/>
    <w:rsid w:val="00D6747A"/>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6">
    <w:name w:val="Основной текст Знак"/>
    <w:basedOn w:val="a0"/>
    <w:link w:val="a5"/>
    <w:uiPriority w:val="1"/>
    <w:rsid w:val="00D6747A"/>
    <w:rPr>
      <w:rFonts w:ascii="Times New Roman" w:eastAsia="Times New Roman" w:hAnsi="Times New Roman" w:cs="Times New Roman"/>
      <w:sz w:val="28"/>
      <w:szCs w:val="28"/>
      <w:lang w:val="en-US" w:eastAsia="en-US"/>
    </w:rPr>
  </w:style>
  <w:style w:type="paragraph" w:customStyle="1" w:styleId="110">
    <w:name w:val="Заголовок 11"/>
    <w:basedOn w:val="a"/>
    <w:uiPriority w:val="1"/>
    <w:qFormat/>
    <w:rsid w:val="00D6747A"/>
    <w:pPr>
      <w:widowControl w:val="0"/>
      <w:autoSpaceDE w:val="0"/>
      <w:autoSpaceDN w:val="0"/>
      <w:spacing w:before="72" w:after="0" w:line="240" w:lineRule="auto"/>
      <w:ind w:left="3874" w:hanging="2501"/>
      <w:outlineLvl w:val="1"/>
    </w:pPr>
    <w:rPr>
      <w:rFonts w:ascii="Times New Roman" w:eastAsia="Times New Roman" w:hAnsi="Times New Roman" w:cs="Times New Roman"/>
      <w:b/>
      <w:bCs/>
      <w:sz w:val="28"/>
      <w:szCs w:val="28"/>
      <w:lang w:val="en-US" w:eastAsia="en-US"/>
    </w:rPr>
  </w:style>
  <w:style w:type="paragraph" w:styleId="a7">
    <w:name w:val="List Paragraph"/>
    <w:basedOn w:val="a"/>
    <w:uiPriority w:val="1"/>
    <w:qFormat/>
    <w:rsid w:val="00D6747A"/>
    <w:pPr>
      <w:widowControl w:val="0"/>
      <w:autoSpaceDE w:val="0"/>
      <w:autoSpaceDN w:val="0"/>
      <w:spacing w:before="200" w:after="0" w:line="240" w:lineRule="auto"/>
      <w:ind w:left="384"/>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D6747A"/>
    <w:pPr>
      <w:widowControl w:val="0"/>
      <w:autoSpaceDE w:val="0"/>
      <w:autoSpaceDN w:val="0"/>
      <w:spacing w:after="0" w:line="240" w:lineRule="auto"/>
      <w:ind w:left="105"/>
    </w:pPr>
    <w:rPr>
      <w:rFonts w:ascii="Times New Roman" w:eastAsia="Times New Roman" w:hAnsi="Times New Roman" w:cs="Times New Roman"/>
      <w:lang w:val="en-US" w:eastAsia="en-US"/>
    </w:rPr>
  </w:style>
  <w:style w:type="paragraph" w:customStyle="1" w:styleId="ConsNonformat">
    <w:name w:val="ConsNonformat"/>
    <w:rsid w:val="00D6747A"/>
    <w:pPr>
      <w:widowControl w:val="0"/>
      <w:spacing w:after="0" w:line="240" w:lineRule="auto"/>
    </w:pPr>
    <w:rPr>
      <w:rFonts w:ascii="Courier New" w:eastAsia="Times New Roman" w:hAnsi="Courier New" w:cs="Times New Roman"/>
      <w:snapToGrid w:val="0"/>
      <w:sz w:val="20"/>
      <w:szCs w:val="20"/>
    </w:rPr>
  </w:style>
  <w:style w:type="paragraph" w:styleId="a8">
    <w:name w:val="Normal (Web)"/>
    <w:basedOn w:val="a"/>
    <w:uiPriority w:val="99"/>
    <w:rsid w:val="00D6747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Indent"/>
    <w:basedOn w:val="a"/>
    <w:link w:val="12"/>
    <w:rsid w:val="00D6747A"/>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rsid w:val="00D6747A"/>
  </w:style>
  <w:style w:type="character" w:customStyle="1" w:styleId="12">
    <w:name w:val="Основной текст с отступом Знак1"/>
    <w:basedOn w:val="a0"/>
    <w:link w:val="a9"/>
    <w:rsid w:val="00D6747A"/>
    <w:rPr>
      <w:rFonts w:ascii="Times New Roman" w:eastAsia="Times New Roman" w:hAnsi="Times New Roman" w:cs="Times New Roman"/>
      <w:sz w:val="20"/>
      <w:szCs w:val="20"/>
    </w:rPr>
  </w:style>
  <w:style w:type="paragraph" w:styleId="3">
    <w:name w:val="Body Text 3"/>
    <w:basedOn w:val="a"/>
    <w:link w:val="30"/>
    <w:rsid w:val="00D6747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D6747A"/>
    <w:rPr>
      <w:rFonts w:ascii="Times New Roman" w:eastAsia="Times New Roman" w:hAnsi="Times New Roman" w:cs="Times New Roman"/>
      <w:sz w:val="16"/>
      <w:szCs w:val="16"/>
    </w:rPr>
  </w:style>
  <w:style w:type="character" w:customStyle="1" w:styleId="ab">
    <w:name w:val="Название Знак"/>
    <w:link w:val="ac"/>
    <w:locked/>
    <w:rsid w:val="00D6747A"/>
    <w:rPr>
      <w:b/>
      <w:bCs/>
      <w:sz w:val="28"/>
      <w:szCs w:val="24"/>
    </w:rPr>
  </w:style>
  <w:style w:type="paragraph" w:styleId="ac">
    <w:name w:val="Title"/>
    <w:basedOn w:val="a"/>
    <w:link w:val="ab"/>
    <w:qFormat/>
    <w:rsid w:val="00D6747A"/>
    <w:pPr>
      <w:spacing w:after="0" w:line="240" w:lineRule="auto"/>
      <w:ind w:firstLine="561"/>
      <w:jc w:val="center"/>
    </w:pPr>
    <w:rPr>
      <w:b/>
      <w:bCs/>
      <w:sz w:val="28"/>
      <w:szCs w:val="24"/>
    </w:rPr>
  </w:style>
  <w:style w:type="character" w:customStyle="1" w:styleId="13">
    <w:name w:val="Название Знак1"/>
    <w:basedOn w:val="a0"/>
    <w:rsid w:val="00D6747A"/>
    <w:rPr>
      <w:rFonts w:asciiTheme="majorHAnsi" w:eastAsiaTheme="majorEastAsia" w:hAnsiTheme="majorHAnsi" w:cstheme="majorBidi"/>
      <w:color w:val="17365D" w:themeColor="text2" w:themeShade="BF"/>
      <w:spacing w:val="5"/>
      <w:kern w:val="28"/>
      <w:sz w:val="52"/>
      <w:szCs w:val="52"/>
    </w:rPr>
  </w:style>
  <w:style w:type="character" w:styleId="ad">
    <w:name w:val="Strong"/>
    <w:uiPriority w:val="22"/>
    <w:qFormat/>
    <w:rsid w:val="00D6747A"/>
    <w:rPr>
      <w:b/>
      <w:bCs/>
    </w:rPr>
  </w:style>
  <w:style w:type="character" w:customStyle="1" w:styleId="FontStyle46">
    <w:name w:val="Font Style46"/>
    <w:rsid w:val="00D6747A"/>
    <w:rPr>
      <w:rFonts w:ascii="Times New Roman" w:hAnsi="Times New Roman" w:cs="Times New Roman"/>
      <w:sz w:val="22"/>
      <w:szCs w:val="22"/>
    </w:rPr>
  </w:style>
  <w:style w:type="paragraph" w:customStyle="1" w:styleId="Style5">
    <w:name w:val="Style5"/>
    <w:basedOn w:val="a"/>
    <w:rsid w:val="00D6747A"/>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FontStyle16">
    <w:name w:val="Font Style16"/>
    <w:rsid w:val="00D6747A"/>
    <w:rPr>
      <w:rFonts w:ascii="Times New Roman" w:hAnsi="Times New Roman" w:cs="Times New Roman"/>
      <w:sz w:val="26"/>
      <w:szCs w:val="26"/>
    </w:rPr>
  </w:style>
  <w:style w:type="character" w:styleId="ae">
    <w:name w:val="Emphasis"/>
    <w:qFormat/>
    <w:rsid w:val="00D6747A"/>
    <w:rPr>
      <w:rFonts w:cs="Times New Roman"/>
      <w:i/>
      <w:iCs/>
    </w:rPr>
  </w:style>
  <w:style w:type="character" w:customStyle="1" w:styleId="21">
    <w:name w:val="Основной текст (2)_"/>
    <w:link w:val="22"/>
    <w:locked/>
    <w:rsid w:val="00D6747A"/>
    <w:rPr>
      <w:sz w:val="28"/>
      <w:szCs w:val="28"/>
      <w:shd w:val="clear" w:color="auto" w:fill="FFFFFF"/>
    </w:rPr>
  </w:style>
  <w:style w:type="paragraph" w:customStyle="1" w:styleId="22">
    <w:name w:val="Основной текст (2)"/>
    <w:basedOn w:val="a"/>
    <w:link w:val="21"/>
    <w:rsid w:val="00D6747A"/>
    <w:pPr>
      <w:widowControl w:val="0"/>
      <w:shd w:val="clear" w:color="auto" w:fill="FFFFFF"/>
      <w:spacing w:after="360" w:line="320" w:lineRule="exact"/>
      <w:jc w:val="center"/>
    </w:pPr>
    <w:rPr>
      <w:sz w:val="28"/>
      <w:szCs w:val="28"/>
      <w:shd w:val="clear" w:color="auto" w:fill="FFFFFF"/>
    </w:rPr>
  </w:style>
  <w:style w:type="character" w:customStyle="1" w:styleId="22pt">
    <w:name w:val="Основной текст (2) + Интервал 2 pt"/>
    <w:rsid w:val="00D6747A"/>
    <w:rPr>
      <w:spacing w:val="50"/>
      <w:sz w:val="28"/>
      <w:szCs w:val="28"/>
      <w:shd w:val="clear" w:color="auto" w:fill="FFFFFF"/>
      <w:lang w:bidi="ar-SA"/>
    </w:rPr>
  </w:style>
  <w:style w:type="paragraph" w:styleId="af">
    <w:name w:val="header"/>
    <w:basedOn w:val="a"/>
    <w:link w:val="af0"/>
    <w:rsid w:val="00D674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D6747A"/>
    <w:rPr>
      <w:rFonts w:ascii="Times New Roman" w:eastAsia="Times New Roman" w:hAnsi="Times New Roman" w:cs="Times New Roman"/>
      <w:sz w:val="24"/>
      <w:szCs w:val="24"/>
    </w:rPr>
  </w:style>
  <w:style w:type="character" w:customStyle="1" w:styleId="14">
    <w:name w:val="Гиперссылка1"/>
    <w:rsid w:val="00D6747A"/>
    <w:rPr>
      <w:color w:val="0000FF"/>
      <w:u w:val="single"/>
    </w:rPr>
  </w:style>
  <w:style w:type="character" w:styleId="af1">
    <w:name w:val="Hyperlink"/>
    <w:rsid w:val="00D6747A"/>
    <w:rPr>
      <w:rFonts w:ascii="Times New Roman" w:hAnsi="Times New Roman" w:cs="Times New Roman" w:hint="default"/>
      <w:color w:val="0000FF"/>
      <w:u w:val="single"/>
    </w:rPr>
  </w:style>
  <w:style w:type="paragraph" w:customStyle="1" w:styleId="15">
    <w:name w:val="Без интервала1"/>
    <w:rsid w:val="00D6747A"/>
    <w:pPr>
      <w:spacing w:after="0" w:line="240" w:lineRule="auto"/>
    </w:pPr>
    <w:rPr>
      <w:rFonts w:ascii="Calibri" w:eastAsia="Calibri" w:hAnsi="Calibri" w:cs="Times New Roman"/>
    </w:rPr>
  </w:style>
  <w:style w:type="paragraph" w:customStyle="1" w:styleId="16">
    <w:name w:val="Абзац списка1"/>
    <w:basedOn w:val="a"/>
    <w:rsid w:val="00D6747A"/>
    <w:pPr>
      <w:ind w:left="720"/>
      <w:contextualSpacing/>
    </w:pPr>
    <w:rPr>
      <w:rFonts w:ascii="Calibri" w:eastAsia="Times New Roman" w:hAnsi="Calibri" w:cs="Times New Roman"/>
      <w:lang w:eastAsia="en-US"/>
    </w:rPr>
  </w:style>
  <w:style w:type="character" w:customStyle="1" w:styleId="af2">
    <w:name w:val="Гипертекстовая ссылка"/>
    <w:rsid w:val="00D6747A"/>
    <w:rPr>
      <w:rFonts w:cs="Times New Roman"/>
      <w:color w:val="106BBE"/>
    </w:rPr>
  </w:style>
  <w:style w:type="character" w:customStyle="1" w:styleId="af3">
    <w:name w:val="Цветовое выделение"/>
    <w:uiPriority w:val="99"/>
    <w:rsid w:val="00D6747A"/>
    <w:rPr>
      <w:b/>
      <w:color w:val="000080"/>
    </w:rPr>
  </w:style>
  <w:style w:type="paragraph" w:customStyle="1" w:styleId="ConsPlusTitle">
    <w:name w:val="ConsPlusTitle"/>
    <w:rsid w:val="00D6747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pple-converted-space">
    <w:name w:val="apple-converted-space"/>
    <w:basedOn w:val="a0"/>
    <w:rsid w:val="00D6747A"/>
  </w:style>
  <w:style w:type="character" w:customStyle="1" w:styleId="af4">
    <w:name w:val="Основной текст_"/>
    <w:basedOn w:val="a0"/>
    <w:link w:val="31"/>
    <w:rsid w:val="00A61B79"/>
    <w:rPr>
      <w:rFonts w:ascii="Times New Roman" w:eastAsia="Times New Roman" w:hAnsi="Times New Roman" w:cs="Times New Roman"/>
      <w:spacing w:val="2"/>
      <w:sz w:val="25"/>
      <w:szCs w:val="25"/>
      <w:shd w:val="clear" w:color="auto" w:fill="FFFFFF"/>
    </w:rPr>
  </w:style>
  <w:style w:type="paragraph" w:customStyle="1" w:styleId="31">
    <w:name w:val="Основной текст3"/>
    <w:basedOn w:val="a"/>
    <w:link w:val="af4"/>
    <w:rsid w:val="00A61B79"/>
    <w:pPr>
      <w:widowControl w:val="0"/>
      <w:shd w:val="clear" w:color="auto" w:fill="FFFFFF"/>
      <w:spacing w:before="300" w:after="0" w:line="317" w:lineRule="exact"/>
      <w:ind w:hanging="320"/>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762E4-D5AE-4576-82DD-9E0AC941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47</Pages>
  <Words>12708</Words>
  <Characters>72439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36</cp:revision>
  <cp:lastPrinted>2021-12-06T07:32:00Z</cp:lastPrinted>
  <dcterms:created xsi:type="dcterms:W3CDTF">2019-04-25T07:29:00Z</dcterms:created>
  <dcterms:modified xsi:type="dcterms:W3CDTF">2021-12-06T07:41:00Z</dcterms:modified>
</cp:coreProperties>
</file>